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AA098D" w14:textId="001618A6" w:rsidR="001A49A6" w:rsidRDefault="001A49A6" w:rsidP="007138C3">
      <w:pPr>
        <w:spacing w:after="40"/>
        <w:ind w:firstLine="0"/>
        <w:jc w:val="center"/>
        <w:rPr>
          <w:b/>
          <w:sz w:val="26"/>
          <w:szCs w:val="26"/>
          <w:u w:val="single"/>
        </w:rPr>
      </w:pPr>
    </w:p>
    <w:p w14:paraId="73826873" w14:textId="3E2C07BE" w:rsidR="001A49A6" w:rsidRPr="00365E44" w:rsidRDefault="009F5BAC" w:rsidP="007138C3">
      <w:pPr>
        <w:spacing w:after="40"/>
        <w:ind w:firstLine="0"/>
        <w:jc w:val="center"/>
        <w:rPr>
          <w:b/>
          <w:sz w:val="32"/>
          <w:szCs w:val="32"/>
          <w:u w:val="single"/>
          <w:lang w:val="en-GB"/>
        </w:rPr>
      </w:pPr>
      <w:r w:rsidRPr="00365E44">
        <w:rPr>
          <w:b/>
          <w:sz w:val="32"/>
          <w:szCs w:val="32"/>
          <w:u w:val="single"/>
          <w:lang w:val="en-GB"/>
        </w:rPr>
        <w:t>Child protection</w:t>
      </w:r>
    </w:p>
    <w:p w14:paraId="04E17656" w14:textId="060097A4" w:rsidR="00365E44" w:rsidRDefault="00365E44" w:rsidP="00365E44">
      <w:pPr>
        <w:ind w:firstLine="0"/>
      </w:pPr>
    </w:p>
    <w:tbl>
      <w:tblPr>
        <w:tblStyle w:val="Grilledutableau"/>
        <w:tblW w:w="0" w:type="auto"/>
        <w:tblLook w:val="04A0" w:firstRow="1" w:lastRow="0" w:firstColumn="1" w:lastColumn="0" w:noHBand="0" w:noVBand="1"/>
      </w:tblPr>
      <w:tblGrid>
        <w:gridCol w:w="9062"/>
      </w:tblGrid>
      <w:tr w:rsidR="00365E44" w:rsidRPr="00081D06" w14:paraId="08A7FDF2" w14:textId="77777777" w:rsidTr="00365E44">
        <w:tc>
          <w:tcPr>
            <w:tcW w:w="9062" w:type="dxa"/>
            <w:shd w:val="clear" w:color="auto" w:fill="DBE5F1" w:themeFill="accent1" w:themeFillTint="33"/>
          </w:tcPr>
          <w:p w14:paraId="58857C6F" w14:textId="77777777" w:rsidR="00365E44" w:rsidRPr="00081D06" w:rsidRDefault="00365E44" w:rsidP="00225C9B">
            <w:pPr>
              <w:spacing w:after="0"/>
              <w:rPr>
                <w:szCs w:val="24"/>
                <w:lang w:val="en-GB"/>
              </w:rPr>
            </w:pPr>
            <w:r w:rsidRPr="00081D06">
              <w:rPr>
                <w:szCs w:val="24"/>
                <w:lang w:val="en-GB"/>
              </w:rPr>
              <w:t xml:space="preserve">    On 5 June </w:t>
            </w:r>
            <w:proofErr w:type="gramStart"/>
            <w:r w:rsidRPr="00081D06">
              <w:rPr>
                <w:szCs w:val="24"/>
                <w:lang w:val="en-GB"/>
              </w:rPr>
              <w:t>2024</w:t>
            </w:r>
            <w:proofErr w:type="gramEnd"/>
            <w:r w:rsidRPr="00081D06">
              <w:rPr>
                <w:szCs w:val="24"/>
                <w:lang w:val="en-GB"/>
              </w:rPr>
              <w:t xml:space="preserve"> we sent out this questionnaire (request 5820). </w:t>
            </w:r>
            <w:proofErr w:type="gramStart"/>
            <w:r w:rsidRPr="00081D06">
              <w:rPr>
                <w:szCs w:val="24"/>
                <w:lang w:val="en-GB"/>
              </w:rPr>
              <w:t>It had been requested by a committee of enquiry into child protection</w:t>
            </w:r>
            <w:proofErr w:type="gramEnd"/>
            <w:r w:rsidRPr="00081D06">
              <w:rPr>
                <w:szCs w:val="24"/>
                <w:lang w:val="en-GB"/>
              </w:rPr>
              <w:t>.</w:t>
            </w:r>
          </w:p>
          <w:p w14:paraId="14039B33" w14:textId="77777777" w:rsidR="00365E44" w:rsidRPr="00081D06" w:rsidRDefault="00365E44" w:rsidP="00225C9B">
            <w:pPr>
              <w:spacing w:after="0"/>
              <w:rPr>
                <w:szCs w:val="24"/>
                <w:lang w:val="en-GB"/>
              </w:rPr>
            </w:pPr>
            <w:r w:rsidRPr="00081D06">
              <w:rPr>
                <w:szCs w:val="24"/>
                <w:lang w:val="en-GB"/>
              </w:rPr>
              <w:t xml:space="preserve">     </w:t>
            </w:r>
            <w:proofErr w:type="gramStart"/>
            <w:r w:rsidRPr="00081D06">
              <w:rPr>
                <w:szCs w:val="24"/>
                <w:lang w:val="en-GB"/>
              </w:rPr>
              <w:t>But</w:t>
            </w:r>
            <w:proofErr w:type="gramEnd"/>
            <w:r w:rsidRPr="00081D06">
              <w:rPr>
                <w:szCs w:val="24"/>
                <w:lang w:val="en-GB"/>
              </w:rPr>
              <w:t xml:space="preserve"> on 9 June 2024 the National Assembly was dissolved. </w:t>
            </w:r>
            <w:proofErr w:type="gramStart"/>
            <w:r w:rsidRPr="00081D06">
              <w:rPr>
                <w:szCs w:val="24"/>
                <w:lang w:val="en-GB"/>
              </w:rPr>
              <w:t>But</w:t>
            </w:r>
            <w:proofErr w:type="gramEnd"/>
            <w:r w:rsidRPr="00081D06">
              <w:rPr>
                <w:szCs w:val="24"/>
                <w:lang w:val="en-GB"/>
              </w:rPr>
              <w:t xml:space="preserve"> the new legislature has decided to reconstitute the committee of enquiry into child protection.</w:t>
            </w:r>
          </w:p>
          <w:p w14:paraId="6965A414" w14:textId="77777777" w:rsidR="00365E44" w:rsidRPr="00081D06" w:rsidRDefault="00365E44" w:rsidP="00225C9B">
            <w:pPr>
              <w:spacing w:after="0"/>
              <w:rPr>
                <w:szCs w:val="24"/>
                <w:lang w:val="en-GB"/>
              </w:rPr>
            </w:pPr>
            <w:r w:rsidRPr="00081D06">
              <w:rPr>
                <w:szCs w:val="24"/>
                <w:lang w:val="en-GB"/>
              </w:rPr>
              <w:t xml:space="preserve">    We therefore ask :</w:t>
            </w:r>
          </w:p>
          <w:p w14:paraId="7B548813" w14:textId="77777777" w:rsidR="00365E44" w:rsidRPr="00081D06" w:rsidRDefault="00365E44" w:rsidP="00225C9B">
            <w:pPr>
              <w:spacing w:after="0"/>
              <w:rPr>
                <w:szCs w:val="24"/>
                <w:lang w:val="en-GB"/>
              </w:rPr>
            </w:pPr>
            <w:r w:rsidRPr="00081D06">
              <w:rPr>
                <w:szCs w:val="24"/>
                <w:lang w:val="en-GB"/>
              </w:rPr>
              <w:t>- colleagues who have already replied to let us know if there have been any changes or clarifications to be made;</w:t>
            </w:r>
          </w:p>
          <w:p w14:paraId="74F547EC" w14:textId="77777777" w:rsidR="00365E44" w:rsidRPr="00081D06" w:rsidRDefault="00365E44" w:rsidP="00225C9B">
            <w:pPr>
              <w:spacing w:after="0"/>
              <w:rPr>
                <w:szCs w:val="24"/>
                <w:lang w:val="en-GB"/>
              </w:rPr>
            </w:pPr>
            <w:r w:rsidRPr="00081D06">
              <w:rPr>
                <w:szCs w:val="24"/>
                <w:lang w:val="en-GB"/>
              </w:rPr>
              <w:t xml:space="preserve">- </w:t>
            </w:r>
            <w:proofErr w:type="gramStart"/>
            <w:r w:rsidRPr="00081D06">
              <w:rPr>
                <w:szCs w:val="24"/>
                <w:lang w:val="en-GB"/>
              </w:rPr>
              <w:t>colleagues</w:t>
            </w:r>
            <w:proofErr w:type="gramEnd"/>
            <w:r w:rsidRPr="00081D06">
              <w:rPr>
                <w:szCs w:val="24"/>
                <w:lang w:val="en-GB"/>
              </w:rPr>
              <w:t xml:space="preserve"> who have not had the time to reply to please complete this questionnaire.</w:t>
            </w:r>
          </w:p>
          <w:p w14:paraId="00D50EDE" w14:textId="77777777" w:rsidR="00365E44" w:rsidRPr="00081D06" w:rsidRDefault="00365E44" w:rsidP="00225C9B">
            <w:pPr>
              <w:rPr>
                <w:szCs w:val="24"/>
              </w:rPr>
            </w:pPr>
            <w:r w:rsidRPr="00081D06">
              <w:rPr>
                <w:szCs w:val="24"/>
                <w:lang w:val="en-GB"/>
              </w:rPr>
              <w:t xml:space="preserve">    </w:t>
            </w:r>
            <w:proofErr w:type="spellStart"/>
            <w:r>
              <w:rPr>
                <w:szCs w:val="24"/>
              </w:rPr>
              <w:t>Many</w:t>
            </w:r>
            <w:proofErr w:type="spellEnd"/>
            <w:r>
              <w:rPr>
                <w:szCs w:val="24"/>
              </w:rPr>
              <w:t xml:space="preserve"> </w:t>
            </w:r>
            <w:proofErr w:type="spellStart"/>
            <w:r>
              <w:rPr>
                <w:szCs w:val="24"/>
              </w:rPr>
              <w:t>thanks</w:t>
            </w:r>
            <w:proofErr w:type="spellEnd"/>
            <w:r>
              <w:rPr>
                <w:szCs w:val="24"/>
              </w:rPr>
              <w:t xml:space="preserve"> in </w:t>
            </w:r>
            <w:proofErr w:type="spellStart"/>
            <w:r>
              <w:rPr>
                <w:szCs w:val="24"/>
              </w:rPr>
              <w:t>advance</w:t>
            </w:r>
            <w:proofErr w:type="spellEnd"/>
            <w:r>
              <w:rPr>
                <w:szCs w:val="24"/>
              </w:rPr>
              <w:t>!</w:t>
            </w:r>
          </w:p>
        </w:tc>
      </w:tr>
    </w:tbl>
    <w:p w14:paraId="3138EDD5" w14:textId="5406AE4C" w:rsidR="00365E44" w:rsidRPr="00365E44" w:rsidRDefault="00365E44" w:rsidP="00365E44">
      <w:pPr>
        <w:spacing w:after="40"/>
        <w:ind w:firstLine="0"/>
        <w:rPr>
          <w:b/>
          <w:sz w:val="26"/>
          <w:szCs w:val="26"/>
          <w:u w:val="single"/>
          <w:lang w:val="en-GB"/>
        </w:rPr>
      </w:pPr>
    </w:p>
    <w:p w14:paraId="307D367E" w14:textId="07856353" w:rsidR="00C7429B" w:rsidRPr="006F4E42" w:rsidRDefault="009F5BAC" w:rsidP="00602FA5">
      <w:pPr>
        <w:keepNext/>
        <w:suppressAutoHyphens/>
        <w:spacing w:before="80" w:after="80"/>
        <w:ind w:firstLine="709"/>
        <w:rPr>
          <w:b/>
          <w:szCs w:val="24"/>
          <w:u w:val="single"/>
          <w:lang w:val="en-GB" w:bidi="fr-FR"/>
        </w:rPr>
      </w:pPr>
      <w:r w:rsidRPr="006F4E42">
        <w:rPr>
          <w:b/>
          <w:szCs w:val="24"/>
          <w:highlight w:val="yellow"/>
          <w:u w:val="single"/>
          <w:lang w:val="en-GB" w:bidi="fr-FR"/>
        </w:rPr>
        <w:t>I. – Situation in</w:t>
      </w:r>
      <w:r w:rsidR="00C0331E" w:rsidRPr="006F4E42">
        <w:rPr>
          <w:b/>
          <w:szCs w:val="24"/>
          <w:highlight w:val="yellow"/>
          <w:u w:val="single"/>
          <w:lang w:val="en-GB" w:bidi="fr-FR"/>
        </w:rPr>
        <w:t xml:space="preserve"> France</w:t>
      </w:r>
    </w:p>
    <w:p w14:paraId="1A29E164" w14:textId="66205756" w:rsidR="001A4D66" w:rsidRPr="006F4E42" w:rsidRDefault="001A4D66" w:rsidP="001A4D66">
      <w:pPr>
        <w:spacing w:after="0"/>
        <w:ind w:firstLine="0"/>
        <w:rPr>
          <w:color w:val="000000"/>
          <w:sz w:val="20"/>
          <w:lang w:val="en-GB"/>
        </w:rPr>
      </w:pPr>
    </w:p>
    <w:p w14:paraId="5B177AAD" w14:textId="77777777" w:rsidR="000444CA" w:rsidRPr="006F4E42" w:rsidRDefault="001A4D66" w:rsidP="001A4D66">
      <w:pPr>
        <w:spacing w:after="0"/>
        <w:ind w:firstLine="0"/>
        <w:rPr>
          <w:color w:val="000000"/>
          <w:sz w:val="20"/>
          <w:lang w:val="en-GB"/>
        </w:rPr>
      </w:pPr>
      <w:r w:rsidRPr="006F4E42">
        <w:rPr>
          <w:color w:val="000000"/>
          <w:sz w:val="20"/>
          <w:lang w:val="en-GB"/>
        </w:rPr>
        <w:tab/>
      </w:r>
    </w:p>
    <w:p w14:paraId="115023C8" w14:textId="77777777" w:rsidR="006F4E42" w:rsidRPr="006F4E42" w:rsidRDefault="006F4E42" w:rsidP="006F4E42">
      <w:pPr>
        <w:spacing w:after="80"/>
        <w:ind w:firstLine="709"/>
        <w:rPr>
          <w:lang w:val="en-GB"/>
        </w:rPr>
      </w:pPr>
      <w:r w:rsidRPr="006F4E42">
        <w:rPr>
          <w:lang w:val="en-GB"/>
        </w:rPr>
        <w:t xml:space="preserve">Child protection is defined by the French Social Action and Family Code, which states that </w:t>
      </w:r>
      <w:r w:rsidRPr="008C49CF">
        <w:rPr>
          <w:i/>
          <w:lang w:val="en-GB"/>
        </w:rPr>
        <w:t>‘it aims to ensure that the child's fundamental needs are taken into account, to support his or her physical, emotional, intellectual and social development and to safeguard his or her health, safety, morality and education, while respecting his or her rights’</w:t>
      </w:r>
      <w:r w:rsidRPr="006F4E42">
        <w:rPr>
          <w:lang w:val="en-GB"/>
        </w:rPr>
        <w:t xml:space="preserve">. </w:t>
      </w:r>
    </w:p>
    <w:p w14:paraId="4A796FF2" w14:textId="77777777" w:rsidR="006F4E42" w:rsidRPr="006F4E42" w:rsidRDefault="006F4E42" w:rsidP="006F4E42">
      <w:pPr>
        <w:spacing w:after="80"/>
        <w:ind w:firstLine="709"/>
        <w:rPr>
          <w:lang w:val="en-GB"/>
        </w:rPr>
      </w:pPr>
      <w:r w:rsidRPr="006F4E42">
        <w:rPr>
          <w:lang w:val="en-GB"/>
        </w:rPr>
        <w:t>It therefore covers many aspects: prevention, identifying situations of danger or risk of danger, implementing administrative or judicial protection measures for minors and adults under the age of 21.</w:t>
      </w:r>
    </w:p>
    <w:p w14:paraId="2FC86AE9" w14:textId="77777777" w:rsidR="006F4E42" w:rsidRPr="006F4E42" w:rsidRDefault="006F4E42" w:rsidP="006F4E42">
      <w:pPr>
        <w:spacing w:after="80"/>
        <w:ind w:firstLine="709"/>
        <w:rPr>
          <w:lang w:val="en-GB"/>
        </w:rPr>
      </w:pPr>
      <w:r w:rsidRPr="006F4E42">
        <w:rPr>
          <w:lang w:val="en-GB"/>
        </w:rPr>
        <w:t xml:space="preserve">It </w:t>
      </w:r>
      <w:proofErr w:type="gramStart"/>
      <w:r w:rsidRPr="006F4E42">
        <w:rPr>
          <w:lang w:val="en-GB"/>
        </w:rPr>
        <w:t>is aimed</w:t>
      </w:r>
      <w:proofErr w:type="gramEnd"/>
      <w:r w:rsidRPr="006F4E42">
        <w:rPr>
          <w:lang w:val="en-GB"/>
        </w:rPr>
        <w:t xml:space="preserve"> at families experiencing acute educational or material difficulties. Parents who have difficulties in raising a child on a day-to-day basis, and in meeting their child's safety, health and educational needs, may benefit from child welfare services. This may involve measures at home, social assistance benefits or placement in care facilities.</w:t>
      </w:r>
    </w:p>
    <w:p w14:paraId="36BA37E0" w14:textId="3F29B74D" w:rsidR="006F4E42" w:rsidRPr="008C49CF" w:rsidRDefault="006F4E42" w:rsidP="006F4E42">
      <w:pPr>
        <w:spacing w:after="80"/>
        <w:ind w:firstLine="709"/>
        <w:rPr>
          <w:lang w:val="en-GB"/>
        </w:rPr>
      </w:pPr>
      <w:r w:rsidRPr="006F4E42">
        <w:rPr>
          <w:lang w:val="en-GB"/>
        </w:rPr>
        <w:t xml:space="preserve">In France, there are almost 350,000 minors (aged under 18) or young adults who are the subject of </w:t>
      </w:r>
      <w:proofErr w:type="gramStart"/>
      <w:r w:rsidRPr="006F4E42">
        <w:rPr>
          <w:lang w:val="en-GB"/>
        </w:rPr>
        <w:t>a child welfare measure</w:t>
      </w:r>
      <w:proofErr w:type="gramEnd"/>
      <w:r w:rsidRPr="006F4E42">
        <w:rPr>
          <w:lang w:val="en-GB"/>
        </w:rPr>
        <w:t xml:space="preserve"> (</w:t>
      </w:r>
      <w:r w:rsidR="008C49CF">
        <w:rPr>
          <w:lang w:val="en-GB"/>
        </w:rPr>
        <w:t xml:space="preserve">in French: </w:t>
      </w:r>
      <w:r w:rsidR="008C49CF" w:rsidRPr="008C49CF">
        <w:rPr>
          <w:i/>
          <w:lang w:val="en-GB"/>
        </w:rPr>
        <w:t xml:space="preserve">Aide sociale à </w:t>
      </w:r>
      <w:proofErr w:type="spellStart"/>
      <w:r w:rsidR="008C49CF" w:rsidRPr="008C49CF">
        <w:rPr>
          <w:i/>
          <w:lang w:val="en-GB"/>
        </w:rPr>
        <w:t>l’enfance</w:t>
      </w:r>
      <w:proofErr w:type="spellEnd"/>
      <w:r w:rsidR="008C49CF" w:rsidRPr="008C49CF">
        <w:rPr>
          <w:i/>
          <w:lang w:val="en-GB"/>
        </w:rPr>
        <w:t xml:space="preserve"> - </w:t>
      </w:r>
      <w:r w:rsidRPr="008C49CF">
        <w:rPr>
          <w:i/>
          <w:lang w:val="en-GB"/>
        </w:rPr>
        <w:t>ASE</w:t>
      </w:r>
      <w:r w:rsidRPr="006F4E42">
        <w:rPr>
          <w:lang w:val="en-GB"/>
        </w:rPr>
        <w:t xml:space="preserve">). </w:t>
      </w:r>
      <w:r w:rsidRPr="008C49CF">
        <w:rPr>
          <w:lang w:val="en-GB"/>
        </w:rPr>
        <w:t>This represents an increase of around 20% since 2011.</w:t>
      </w:r>
    </w:p>
    <w:p w14:paraId="7A69E3FD" w14:textId="53F6C961" w:rsidR="006F4E42" w:rsidRPr="006F4E42" w:rsidRDefault="006F4E42" w:rsidP="006F4E42">
      <w:pPr>
        <w:spacing w:after="80"/>
        <w:ind w:firstLine="709"/>
        <w:rPr>
          <w:lang w:val="en-GB"/>
        </w:rPr>
      </w:pPr>
      <w:r w:rsidRPr="006F4E42">
        <w:rPr>
          <w:lang w:val="en-GB"/>
        </w:rPr>
        <w:t xml:space="preserve">Child welfare is a departmental service for children and families (France </w:t>
      </w:r>
      <w:proofErr w:type="gramStart"/>
      <w:r w:rsidRPr="006F4E42">
        <w:rPr>
          <w:lang w:val="en-GB"/>
        </w:rPr>
        <w:t>is divided</w:t>
      </w:r>
      <w:proofErr w:type="gramEnd"/>
      <w:r w:rsidRPr="006F4E42">
        <w:rPr>
          <w:lang w:val="en-GB"/>
        </w:rPr>
        <w:t xml:space="preserve"> into 101 ‘</w:t>
      </w:r>
      <w:proofErr w:type="spellStart"/>
      <w:r w:rsidRPr="006F4E42">
        <w:rPr>
          <w:lang w:val="en-GB"/>
        </w:rPr>
        <w:t>départements</w:t>
      </w:r>
      <w:proofErr w:type="spellEnd"/>
      <w:r w:rsidRPr="006F4E42">
        <w:rPr>
          <w:lang w:val="en-GB"/>
        </w:rPr>
        <w:t>’, which are local authorities responsible for a number of areas).</w:t>
      </w:r>
    </w:p>
    <w:p w14:paraId="4B5C4ADC" w14:textId="77777777" w:rsidR="006F4E42" w:rsidRPr="006F4E42" w:rsidRDefault="006F4E42" w:rsidP="006F4E42">
      <w:pPr>
        <w:spacing w:after="80"/>
        <w:ind w:firstLine="709"/>
        <w:rPr>
          <w:lang w:val="en-GB"/>
        </w:rPr>
      </w:pPr>
      <w:r w:rsidRPr="006F4E42">
        <w:rPr>
          <w:lang w:val="en-GB"/>
        </w:rPr>
        <w:t>There have recently been a number of breaches reported in the media. There have also been a number of debates, for example on the limits of this social assistance based on age or on the monitoring of foreign minors who arrive unaccompanied and illegally on French territory.</w:t>
      </w:r>
    </w:p>
    <w:p w14:paraId="2EB0ADC5" w14:textId="77777777" w:rsidR="006F4E42" w:rsidRPr="006F4E42" w:rsidRDefault="006F4E42" w:rsidP="006F4E42">
      <w:pPr>
        <w:spacing w:after="80"/>
        <w:ind w:firstLine="709"/>
        <w:rPr>
          <w:lang w:val="en-GB"/>
        </w:rPr>
      </w:pPr>
      <w:r w:rsidRPr="006F4E42">
        <w:rPr>
          <w:lang w:val="en-GB"/>
        </w:rPr>
        <w:t>A ‘commission of enquiry into the failings of public child protection policies’ has therefore recently been set up.</w:t>
      </w:r>
    </w:p>
    <w:p w14:paraId="4093E87B" w14:textId="4D660D9F" w:rsidR="00C0331E" w:rsidRPr="006F4E42" w:rsidRDefault="00A11D84" w:rsidP="00050772">
      <w:pPr>
        <w:spacing w:after="80"/>
        <w:ind w:firstLine="0"/>
        <w:rPr>
          <w:color w:val="000000"/>
          <w:sz w:val="18"/>
          <w:szCs w:val="18"/>
          <w:lang w:val="en-GB"/>
        </w:rPr>
      </w:pPr>
      <w:hyperlink r:id="rId8" w:history="1">
        <w:r w:rsidR="00050772" w:rsidRPr="006F4E42">
          <w:rPr>
            <w:rStyle w:val="Lienhypertexte"/>
            <w:sz w:val="18"/>
            <w:szCs w:val="18"/>
            <w:lang w:val="en-GB"/>
          </w:rPr>
          <w:t>https://www.assemblee-nationale.fr/dyn/17/organes/autres-commissions/commissions-enquete/protection-de-l-enfance</w:t>
        </w:r>
      </w:hyperlink>
      <w:r w:rsidR="00050772" w:rsidRPr="006F4E42">
        <w:rPr>
          <w:color w:val="000000"/>
          <w:sz w:val="18"/>
          <w:szCs w:val="18"/>
          <w:lang w:val="en-GB"/>
        </w:rPr>
        <w:t xml:space="preserve"> </w:t>
      </w:r>
    </w:p>
    <w:p w14:paraId="00ADD316" w14:textId="77777777" w:rsidR="007138C3" w:rsidRPr="006F4E42" w:rsidRDefault="007138C3" w:rsidP="00C0331E">
      <w:pPr>
        <w:spacing w:after="0"/>
        <w:ind w:firstLine="709"/>
        <w:rPr>
          <w:color w:val="000000"/>
          <w:szCs w:val="24"/>
          <w:lang w:val="en-GB"/>
        </w:rPr>
      </w:pPr>
    </w:p>
    <w:p w14:paraId="379DA2B8" w14:textId="77777777" w:rsidR="006F4E42" w:rsidRPr="006F4E42" w:rsidRDefault="006F4E42" w:rsidP="006F4E42">
      <w:pPr>
        <w:spacing w:before="120" w:after="80"/>
        <w:rPr>
          <w:b/>
          <w:color w:val="000000"/>
          <w:szCs w:val="24"/>
          <w:lang w:val="en-GB"/>
        </w:rPr>
      </w:pPr>
      <w:r w:rsidRPr="006F4E42">
        <w:rPr>
          <w:b/>
          <w:color w:val="000000"/>
          <w:szCs w:val="24"/>
          <w:lang w:val="en-GB"/>
        </w:rPr>
        <w:t xml:space="preserve">By means of the questionnaire below, the Committee of Inquiry is asking your Parliament to provide us </w:t>
      </w:r>
      <w:proofErr w:type="gramStart"/>
      <w:r w:rsidRPr="006F4E42">
        <w:rPr>
          <w:b/>
          <w:color w:val="000000"/>
          <w:szCs w:val="24"/>
          <w:lang w:val="en-GB"/>
        </w:rPr>
        <w:t>with a basis for comparison with the situation in France</w:t>
      </w:r>
      <w:proofErr w:type="gramEnd"/>
      <w:r w:rsidRPr="006F4E42">
        <w:rPr>
          <w:b/>
          <w:color w:val="000000"/>
          <w:szCs w:val="24"/>
          <w:lang w:val="en-GB"/>
        </w:rPr>
        <w:t>.</w:t>
      </w:r>
    </w:p>
    <w:p w14:paraId="35783646" w14:textId="77777777" w:rsidR="006F4E42" w:rsidRPr="006F4E42" w:rsidRDefault="006F4E42" w:rsidP="006F4E42">
      <w:pPr>
        <w:spacing w:before="120" w:after="80"/>
        <w:rPr>
          <w:b/>
          <w:color w:val="000000"/>
          <w:szCs w:val="24"/>
          <w:lang w:val="en-GB"/>
        </w:rPr>
      </w:pPr>
      <w:r w:rsidRPr="006F4E42">
        <w:rPr>
          <w:b/>
          <w:color w:val="000000"/>
          <w:szCs w:val="24"/>
          <w:lang w:val="en-GB"/>
        </w:rPr>
        <w:t>We would like a response before 18 December 2024.</w:t>
      </w:r>
    </w:p>
    <w:p w14:paraId="0EC51F65" w14:textId="0C422EF4" w:rsidR="00602FA5" w:rsidRDefault="006F4E42" w:rsidP="006F4E42">
      <w:pPr>
        <w:spacing w:before="120" w:after="80"/>
        <w:rPr>
          <w:rFonts w:eastAsia="Calibri"/>
          <w:b/>
          <w:szCs w:val="24"/>
          <w:lang w:val="en-GB"/>
        </w:rPr>
      </w:pPr>
      <w:r w:rsidRPr="006F4E42">
        <w:rPr>
          <w:b/>
          <w:color w:val="000000"/>
          <w:szCs w:val="24"/>
          <w:lang w:val="en-GB"/>
        </w:rPr>
        <w:t>Thank you very much in advance for your contribution</w:t>
      </w:r>
      <w:r w:rsidR="00602FA5" w:rsidRPr="006F4E42">
        <w:rPr>
          <w:rFonts w:eastAsia="Calibri"/>
          <w:b/>
          <w:szCs w:val="24"/>
          <w:lang w:val="en-GB"/>
        </w:rPr>
        <w:t>.</w:t>
      </w:r>
    </w:p>
    <w:p w14:paraId="620FFC83" w14:textId="1A571E6F" w:rsidR="006F4E42" w:rsidRDefault="006F4E42" w:rsidP="006F4E42">
      <w:pPr>
        <w:spacing w:before="120" w:after="80"/>
        <w:rPr>
          <w:rFonts w:eastAsia="Calibri"/>
          <w:b/>
          <w:szCs w:val="24"/>
          <w:lang w:val="en-GB"/>
        </w:rPr>
      </w:pPr>
    </w:p>
    <w:p w14:paraId="1B3750EF" w14:textId="77777777" w:rsidR="006F4E42" w:rsidRPr="006F4E42" w:rsidRDefault="006F4E42" w:rsidP="006F4E42">
      <w:pPr>
        <w:spacing w:before="120" w:after="80"/>
        <w:rPr>
          <w:b/>
          <w:bCs/>
          <w:szCs w:val="24"/>
          <w:lang w:val="en-GB"/>
        </w:rPr>
      </w:pPr>
    </w:p>
    <w:p w14:paraId="6C5A5886" w14:textId="77777777" w:rsidR="002C4347" w:rsidRPr="006F4E42" w:rsidRDefault="002C4347" w:rsidP="002C4347">
      <w:pPr>
        <w:spacing w:after="0"/>
        <w:ind w:firstLine="0"/>
        <w:rPr>
          <w:b/>
          <w:szCs w:val="24"/>
          <w:highlight w:val="yellow"/>
          <w:u w:val="single"/>
          <w:lang w:val="en-GB" w:bidi="fr-FR"/>
        </w:rPr>
      </w:pPr>
    </w:p>
    <w:p w14:paraId="780E1631" w14:textId="445E2FBE" w:rsidR="005B32E2" w:rsidRPr="00A11D84" w:rsidRDefault="00856E6D" w:rsidP="002C4347">
      <w:pPr>
        <w:spacing w:after="0"/>
        <w:ind w:firstLine="0"/>
        <w:rPr>
          <w:b/>
          <w:szCs w:val="24"/>
          <w:u w:val="single"/>
          <w:lang w:val="en-GB" w:bidi="fr-FR"/>
        </w:rPr>
      </w:pPr>
      <w:r w:rsidRPr="00A11D84">
        <w:rPr>
          <w:b/>
          <w:szCs w:val="24"/>
          <w:highlight w:val="yellow"/>
          <w:u w:val="single"/>
          <w:lang w:val="en-GB" w:bidi="fr-FR"/>
        </w:rPr>
        <w:t>I</w:t>
      </w:r>
      <w:r w:rsidR="00E9633E" w:rsidRPr="00A11D84">
        <w:rPr>
          <w:b/>
          <w:szCs w:val="24"/>
          <w:highlight w:val="yellow"/>
          <w:u w:val="single"/>
          <w:lang w:val="en-GB" w:bidi="fr-FR"/>
        </w:rPr>
        <w:t>I</w:t>
      </w:r>
      <w:r w:rsidR="00000E1B" w:rsidRPr="00A11D84">
        <w:rPr>
          <w:b/>
          <w:szCs w:val="24"/>
          <w:highlight w:val="yellow"/>
          <w:u w:val="single"/>
          <w:lang w:val="en-GB" w:bidi="fr-FR"/>
        </w:rPr>
        <w:t>. – Questionnaire</w:t>
      </w:r>
    </w:p>
    <w:p w14:paraId="793194E7" w14:textId="77777777" w:rsidR="00602FA5" w:rsidRPr="00A11D84" w:rsidRDefault="00602FA5" w:rsidP="001A49A6">
      <w:pPr>
        <w:spacing w:after="0"/>
        <w:ind w:firstLine="709"/>
        <w:rPr>
          <w:b/>
          <w:szCs w:val="24"/>
          <w:u w:val="single"/>
          <w:lang w:val="en-GB" w:bidi="fr-FR"/>
        </w:rPr>
      </w:pPr>
    </w:p>
    <w:p w14:paraId="50EBF663" w14:textId="77777777" w:rsidR="002C4347" w:rsidRPr="00A11D84" w:rsidRDefault="002C4347" w:rsidP="00050772">
      <w:pPr>
        <w:keepNext/>
        <w:suppressAutoHyphens/>
        <w:spacing w:before="80" w:after="80"/>
        <w:ind w:firstLine="0"/>
        <w:rPr>
          <w:b/>
          <w:color w:val="000000"/>
          <w:sz w:val="23"/>
          <w:szCs w:val="23"/>
          <w:u w:val="single"/>
          <w:lang w:val="en-GB"/>
        </w:rPr>
      </w:pPr>
    </w:p>
    <w:p w14:paraId="16C06FF7" w14:textId="77777777" w:rsidR="002C4347" w:rsidRPr="00A11D84" w:rsidRDefault="002C4347" w:rsidP="00050772">
      <w:pPr>
        <w:keepNext/>
        <w:suppressAutoHyphens/>
        <w:spacing w:before="80" w:after="80"/>
        <w:ind w:firstLine="0"/>
        <w:rPr>
          <w:b/>
          <w:color w:val="000000"/>
          <w:sz w:val="23"/>
          <w:szCs w:val="23"/>
          <w:u w:val="single"/>
          <w:lang w:val="en-GB"/>
        </w:rPr>
      </w:pPr>
    </w:p>
    <w:p w14:paraId="1D9D3ABE" w14:textId="77777777" w:rsidR="006F4E42" w:rsidRPr="006F4E42" w:rsidRDefault="00050772" w:rsidP="006F4E42">
      <w:pPr>
        <w:keepNext/>
        <w:suppressAutoHyphens/>
        <w:spacing w:before="80" w:after="80"/>
        <w:ind w:firstLine="0"/>
        <w:jc w:val="center"/>
        <w:rPr>
          <w:b/>
          <w:color w:val="000000"/>
          <w:sz w:val="23"/>
          <w:szCs w:val="23"/>
          <w:highlight w:val="cyan"/>
          <w:u w:val="single"/>
          <w:lang w:val="en-GB"/>
        </w:rPr>
      </w:pPr>
      <w:proofErr w:type="gramStart"/>
      <w:r w:rsidRPr="006F4E42">
        <w:rPr>
          <w:b/>
          <w:color w:val="000000"/>
          <w:sz w:val="23"/>
          <w:szCs w:val="23"/>
          <w:highlight w:val="cyan"/>
          <w:u w:val="single"/>
          <w:lang w:val="en-GB"/>
        </w:rPr>
        <w:t xml:space="preserve">I - </w:t>
      </w:r>
      <w:r w:rsidR="006F4E42" w:rsidRPr="006F4E42">
        <w:rPr>
          <w:b/>
          <w:color w:val="000000"/>
          <w:sz w:val="23"/>
          <w:szCs w:val="23"/>
          <w:highlight w:val="cyan"/>
          <w:u w:val="single"/>
          <w:lang w:val="en-GB"/>
        </w:rPr>
        <w:t>Governance and legislative and regulatory framework</w:t>
      </w:r>
      <w:proofErr w:type="gramEnd"/>
    </w:p>
    <w:p w14:paraId="4C021435" w14:textId="0C15EA40" w:rsidR="00050772" w:rsidRPr="00365E44" w:rsidRDefault="006F4E42" w:rsidP="006F4E42">
      <w:pPr>
        <w:keepNext/>
        <w:suppressAutoHyphens/>
        <w:spacing w:before="80" w:after="80"/>
        <w:ind w:firstLine="0"/>
        <w:jc w:val="center"/>
        <w:rPr>
          <w:b/>
          <w:color w:val="000000"/>
          <w:sz w:val="23"/>
          <w:szCs w:val="23"/>
          <w:u w:val="single"/>
          <w:lang w:val="en-GB"/>
        </w:rPr>
      </w:pPr>
      <w:proofErr w:type="gramStart"/>
      <w:r w:rsidRPr="00365E44">
        <w:rPr>
          <w:b/>
          <w:color w:val="000000"/>
          <w:sz w:val="23"/>
          <w:szCs w:val="23"/>
          <w:highlight w:val="cyan"/>
          <w:u w:val="single"/>
          <w:lang w:val="en-GB"/>
        </w:rPr>
        <w:t>of</w:t>
      </w:r>
      <w:proofErr w:type="gramEnd"/>
      <w:r w:rsidRPr="00365E44">
        <w:rPr>
          <w:b/>
          <w:color w:val="000000"/>
          <w:sz w:val="23"/>
          <w:szCs w:val="23"/>
          <w:highlight w:val="cyan"/>
          <w:u w:val="single"/>
          <w:lang w:val="en-GB"/>
        </w:rPr>
        <w:t xml:space="preserve"> child protection policy</w:t>
      </w:r>
    </w:p>
    <w:p w14:paraId="3FC84E13" w14:textId="77777777" w:rsidR="006F4E42" w:rsidRPr="00365E44" w:rsidRDefault="006F4E42" w:rsidP="006F4E42">
      <w:pPr>
        <w:keepNext/>
        <w:suppressAutoHyphens/>
        <w:spacing w:before="80" w:after="80"/>
        <w:ind w:firstLine="0"/>
        <w:jc w:val="center"/>
        <w:rPr>
          <w:b/>
          <w:color w:val="000000"/>
          <w:sz w:val="23"/>
          <w:szCs w:val="23"/>
          <w:lang w:val="en-GB"/>
        </w:rPr>
      </w:pPr>
    </w:p>
    <w:p w14:paraId="30EA969E" w14:textId="77777777" w:rsidR="006F4E42" w:rsidRPr="006F4E42" w:rsidRDefault="006F4E42" w:rsidP="006F4E42">
      <w:pPr>
        <w:spacing w:after="80"/>
        <w:ind w:firstLine="709"/>
        <w:rPr>
          <w:lang w:val="en-GB"/>
        </w:rPr>
      </w:pPr>
      <w:r w:rsidRPr="006F4E42">
        <w:rPr>
          <w:lang w:val="en-GB"/>
        </w:rPr>
        <w:t xml:space="preserve">1 - The governance of child </w:t>
      </w:r>
      <w:proofErr w:type="gramStart"/>
      <w:r w:rsidRPr="006F4E42">
        <w:rPr>
          <w:lang w:val="en-GB"/>
        </w:rPr>
        <w:t>protection :</w:t>
      </w:r>
      <w:proofErr w:type="gramEnd"/>
    </w:p>
    <w:p w14:paraId="32A105FD" w14:textId="77777777" w:rsidR="006F4E42" w:rsidRPr="006F4E42" w:rsidRDefault="006F4E42" w:rsidP="006F4E42">
      <w:pPr>
        <w:spacing w:after="80"/>
        <w:ind w:firstLine="709"/>
        <w:rPr>
          <w:lang w:val="en-GB"/>
        </w:rPr>
      </w:pPr>
      <w:r w:rsidRPr="006F4E42">
        <w:rPr>
          <w:lang w:val="en-GB"/>
        </w:rPr>
        <w:t xml:space="preserve">a) Which national or local authorities are responsible for public policy on child protection? Who are the associated service providers? </w:t>
      </w:r>
    </w:p>
    <w:p w14:paraId="666F8589" w14:textId="77777777" w:rsidR="006F4E42" w:rsidRPr="006F4E42" w:rsidRDefault="006F4E42" w:rsidP="006F4E42">
      <w:pPr>
        <w:spacing w:after="80"/>
        <w:ind w:firstLine="709"/>
        <w:rPr>
          <w:lang w:val="en-GB"/>
        </w:rPr>
      </w:pPr>
      <w:r w:rsidRPr="006F4E42">
        <w:rPr>
          <w:lang w:val="en-GB"/>
        </w:rPr>
        <w:t>b) How is the governance of child protection structured?</w:t>
      </w:r>
    </w:p>
    <w:p w14:paraId="5F62D5AC" w14:textId="77777777" w:rsidR="006F4E42" w:rsidRPr="006F4E42" w:rsidRDefault="006F4E42" w:rsidP="006F4E42">
      <w:pPr>
        <w:spacing w:after="80"/>
        <w:ind w:firstLine="709"/>
        <w:rPr>
          <w:lang w:val="en-GB"/>
        </w:rPr>
      </w:pPr>
      <w:r w:rsidRPr="006F4E42">
        <w:rPr>
          <w:lang w:val="en-GB"/>
        </w:rPr>
        <w:t xml:space="preserve">c) What are the links between the various national players and/or decentralised child protection services? </w:t>
      </w:r>
    </w:p>
    <w:p w14:paraId="6DAC1FD1" w14:textId="77777777" w:rsidR="006F4E42" w:rsidRPr="006F4E42" w:rsidRDefault="006F4E42" w:rsidP="006F4E42">
      <w:pPr>
        <w:spacing w:after="80"/>
        <w:ind w:firstLine="709"/>
        <w:rPr>
          <w:lang w:val="en-GB"/>
        </w:rPr>
      </w:pPr>
      <w:proofErr w:type="gramStart"/>
      <w:r w:rsidRPr="006F4E42">
        <w:rPr>
          <w:lang w:val="en-GB"/>
        </w:rPr>
        <w:t>d) Are children in care or former children in care represented</w:t>
      </w:r>
      <w:proofErr w:type="gramEnd"/>
      <w:r w:rsidRPr="006F4E42">
        <w:rPr>
          <w:lang w:val="en-GB"/>
        </w:rPr>
        <w:t xml:space="preserve"> on governance bodies?</w:t>
      </w:r>
    </w:p>
    <w:p w14:paraId="7F4D8A2F" w14:textId="77777777" w:rsidR="006F4E42" w:rsidRPr="006F4E42" w:rsidRDefault="006F4E42" w:rsidP="006F4E42">
      <w:pPr>
        <w:spacing w:after="80"/>
        <w:ind w:firstLine="709"/>
        <w:rPr>
          <w:lang w:val="en-GB"/>
        </w:rPr>
      </w:pPr>
    </w:p>
    <w:p w14:paraId="5CBB379D" w14:textId="77777777" w:rsidR="006F4E42" w:rsidRPr="006F4E42" w:rsidRDefault="006F4E42" w:rsidP="006F4E42">
      <w:pPr>
        <w:spacing w:after="80"/>
        <w:ind w:firstLine="709"/>
        <w:rPr>
          <w:lang w:val="en-GB"/>
        </w:rPr>
      </w:pPr>
      <w:r w:rsidRPr="006F4E42">
        <w:rPr>
          <w:lang w:val="en-GB"/>
        </w:rPr>
        <w:t xml:space="preserve">2 - What measures </w:t>
      </w:r>
      <w:proofErr w:type="gramStart"/>
      <w:r w:rsidRPr="006F4E42">
        <w:rPr>
          <w:lang w:val="en-GB"/>
        </w:rPr>
        <w:t>have been put</w:t>
      </w:r>
      <w:proofErr w:type="gramEnd"/>
      <w:r w:rsidRPr="006F4E42">
        <w:rPr>
          <w:lang w:val="en-GB"/>
        </w:rPr>
        <w:t xml:space="preserve"> in place to detect minors at risk?</w:t>
      </w:r>
    </w:p>
    <w:p w14:paraId="15517CB2" w14:textId="77777777" w:rsidR="006F4E42" w:rsidRPr="006F4E42" w:rsidRDefault="006F4E42" w:rsidP="006F4E42">
      <w:pPr>
        <w:spacing w:after="80"/>
        <w:ind w:firstLine="709"/>
        <w:rPr>
          <w:lang w:val="en-GB"/>
        </w:rPr>
      </w:pPr>
    </w:p>
    <w:p w14:paraId="72297966" w14:textId="77777777" w:rsidR="006F4E42" w:rsidRPr="006F4E42" w:rsidRDefault="006F4E42" w:rsidP="006F4E42">
      <w:pPr>
        <w:spacing w:after="80"/>
        <w:ind w:firstLine="709"/>
        <w:rPr>
          <w:lang w:val="en-GB"/>
        </w:rPr>
      </w:pPr>
      <w:r w:rsidRPr="006F4E42">
        <w:rPr>
          <w:lang w:val="en-GB"/>
        </w:rPr>
        <w:t>3 - How do the various players involved in child protection interact, in particular the services responsible for child protection, the juvenile justice system, education and the medical sector?</w:t>
      </w:r>
    </w:p>
    <w:p w14:paraId="3C233BDC" w14:textId="77777777" w:rsidR="006F4E42" w:rsidRPr="006F4E42" w:rsidRDefault="006F4E42" w:rsidP="006F4E42">
      <w:pPr>
        <w:spacing w:after="80"/>
        <w:ind w:firstLine="709"/>
        <w:rPr>
          <w:lang w:val="en-GB"/>
        </w:rPr>
      </w:pPr>
    </w:p>
    <w:p w14:paraId="6C8C2FFF" w14:textId="2EA82F20" w:rsidR="00050772" w:rsidRDefault="006F4E42" w:rsidP="006F4E42">
      <w:pPr>
        <w:spacing w:after="80"/>
        <w:ind w:firstLine="709"/>
        <w:rPr>
          <w:lang w:val="en-GB"/>
        </w:rPr>
      </w:pPr>
      <w:r w:rsidRPr="006F4E42">
        <w:rPr>
          <w:lang w:val="en-GB"/>
        </w:rPr>
        <w:t>4 - Are there special care arrangements for children with a dual vulnerability (protection measure and disability)?</w:t>
      </w:r>
    </w:p>
    <w:p w14:paraId="0524BC70" w14:textId="77777777" w:rsidR="006F4E42" w:rsidRPr="006F4E42" w:rsidRDefault="006F4E42" w:rsidP="006F4E42">
      <w:pPr>
        <w:spacing w:after="80"/>
        <w:ind w:firstLine="709"/>
        <w:rPr>
          <w:lang w:val="en-GB"/>
        </w:rPr>
      </w:pPr>
    </w:p>
    <w:p w14:paraId="50646E74" w14:textId="77777777" w:rsidR="006F4E42" w:rsidRPr="006F4E42" w:rsidRDefault="006F4E42" w:rsidP="006F4E42">
      <w:pPr>
        <w:spacing w:after="80"/>
        <w:ind w:firstLine="709"/>
        <w:rPr>
          <w:lang w:val="en-GB"/>
        </w:rPr>
      </w:pPr>
      <w:r w:rsidRPr="006F4E42">
        <w:rPr>
          <w:lang w:val="en-GB"/>
        </w:rPr>
        <w:t>5 - Specify the current main thrusts of child protection policy (from prevention policy through protection policy to the integration of young adults). In particular:</w:t>
      </w:r>
    </w:p>
    <w:p w14:paraId="37EE2ED2" w14:textId="77777777" w:rsidR="006F4E42" w:rsidRPr="006F4E42" w:rsidRDefault="006F4E42" w:rsidP="006F4E42">
      <w:pPr>
        <w:spacing w:after="80"/>
        <w:ind w:firstLine="709"/>
        <w:rPr>
          <w:lang w:val="en-GB"/>
        </w:rPr>
      </w:pPr>
      <w:r w:rsidRPr="006F4E42">
        <w:rPr>
          <w:lang w:val="en-GB"/>
        </w:rPr>
        <w:t xml:space="preserve">a) What are the main legislative and regulatory advances that </w:t>
      </w:r>
      <w:proofErr w:type="gramStart"/>
      <w:r w:rsidRPr="006F4E42">
        <w:rPr>
          <w:lang w:val="en-GB"/>
        </w:rPr>
        <w:t>have been made</w:t>
      </w:r>
      <w:proofErr w:type="gramEnd"/>
      <w:r w:rsidRPr="006F4E42">
        <w:rPr>
          <w:lang w:val="en-GB"/>
        </w:rPr>
        <w:t xml:space="preserve"> in the last ten years? </w:t>
      </w:r>
    </w:p>
    <w:p w14:paraId="478702CF" w14:textId="77777777" w:rsidR="006F4E42" w:rsidRPr="006F4E42" w:rsidRDefault="006F4E42" w:rsidP="006F4E42">
      <w:pPr>
        <w:spacing w:after="80"/>
        <w:ind w:firstLine="709"/>
        <w:rPr>
          <w:lang w:val="en-GB"/>
        </w:rPr>
      </w:pPr>
      <w:r w:rsidRPr="006F4E42">
        <w:rPr>
          <w:lang w:val="en-GB"/>
        </w:rPr>
        <w:t xml:space="preserve">b) Is child protection policy harmonised across the country? </w:t>
      </w:r>
    </w:p>
    <w:p w14:paraId="218394D8" w14:textId="77777777" w:rsidR="006F4E42" w:rsidRPr="006F4E42" w:rsidRDefault="006F4E42" w:rsidP="006F4E42">
      <w:pPr>
        <w:spacing w:after="80"/>
        <w:ind w:firstLine="709"/>
        <w:rPr>
          <w:lang w:val="en-GB"/>
        </w:rPr>
      </w:pPr>
      <w:r w:rsidRPr="006F4E42">
        <w:rPr>
          <w:lang w:val="en-GB"/>
        </w:rPr>
        <w:t xml:space="preserve">c) What resources </w:t>
      </w:r>
      <w:proofErr w:type="gramStart"/>
      <w:r w:rsidRPr="006F4E42">
        <w:rPr>
          <w:lang w:val="en-GB"/>
        </w:rPr>
        <w:t>are allocated</w:t>
      </w:r>
      <w:proofErr w:type="gramEnd"/>
      <w:r w:rsidRPr="006F4E42">
        <w:rPr>
          <w:lang w:val="en-GB"/>
        </w:rPr>
        <w:t xml:space="preserve"> to child protection policy (nature, recipients, budgets and implementation of this funding, as well as changes over the last ten years)? </w:t>
      </w:r>
      <w:proofErr w:type="gramStart"/>
      <w:r w:rsidRPr="006F4E42">
        <w:rPr>
          <w:lang w:val="en-GB"/>
        </w:rPr>
        <w:t>Is this policy sufficiently considered</w:t>
      </w:r>
      <w:proofErr w:type="gramEnd"/>
      <w:r w:rsidRPr="006F4E42">
        <w:rPr>
          <w:lang w:val="en-GB"/>
        </w:rPr>
        <w:t xml:space="preserve"> as an investment in the future, and not as a short-term budgetary cost?</w:t>
      </w:r>
    </w:p>
    <w:p w14:paraId="4FF1ED8C" w14:textId="77777777" w:rsidR="006F4E42" w:rsidRPr="006F4E42" w:rsidRDefault="006F4E42" w:rsidP="006F4E42">
      <w:pPr>
        <w:spacing w:after="80"/>
        <w:ind w:firstLine="709"/>
        <w:rPr>
          <w:lang w:val="en-GB"/>
        </w:rPr>
      </w:pPr>
    </w:p>
    <w:p w14:paraId="0F32EDDA" w14:textId="77777777" w:rsidR="006F4E42" w:rsidRPr="00365E44" w:rsidRDefault="006F4E42" w:rsidP="006F4E42">
      <w:pPr>
        <w:spacing w:after="80"/>
        <w:ind w:firstLine="709"/>
        <w:rPr>
          <w:lang w:val="en-GB"/>
        </w:rPr>
      </w:pPr>
      <w:r w:rsidRPr="006F4E42">
        <w:rPr>
          <w:lang w:val="en-GB"/>
        </w:rPr>
        <w:t xml:space="preserve">6 - Is there a specific model for the care of protected children aged 0-3? </w:t>
      </w:r>
      <w:r w:rsidRPr="00365E44">
        <w:rPr>
          <w:lang w:val="en-GB"/>
        </w:rPr>
        <w:t xml:space="preserve">If so, what is it (e.g. a nursery)? </w:t>
      </w:r>
    </w:p>
    <w:p w14:paraId="2FDB7D71" w14:textId="77777777" w:rsidR="006F4E42" w:rsidRPr="00365E44" w:rsidRDefault="006F4E42" w:rsidP="006F4E42">
      <w:pPr>
        <w:spacing w:after="80"/>
        <w:ind w:firstLine="709"/>
        <w:rPr>
          <w:lang w:val="en-GB"/>
        </w:rPr>
      </w:pPr>
    </w:p>
    <w:p w14:paraId="7175FDE5" w14:textId="6F976A95" w:rsidR="00050772" w:rsidRPr="006F4E42" w:rsidRDefault="006F4E42" w:rsidP="006F4E42">
      <w:pPr>
        <w:spacing w:after="80"/>
        <w:ind w:firstLine="709"/>
        <w:rPr>
          <w:lang w:val="en-GB"/>
        </w:rPr>
      </w:pPr>
      <w:r w:rsidRPr="006F4E42">
        <w:rPr>
          <w:lang w:val="en-GB"/>
        </w:rPr>
        <w:t>7 - Until what age do protected children receive specific support? Is there specific care for young adults and, if so, in what form and up to what age? What are the elements of this care that encourage support towards autonomy?</w:t>
      </w:r>
      <w:r>
        <w:rPr>
          <w:lang w:val="en-GB"/>
        </w:rPr>
        <w:t> </w:t>
      </w:r>
    </w:p>
    <w:p w14:paraId="032B3282" w14:textId="6955771E" w:rsidR="00050772" w:rsidRPr="00365E44" w:rsidRDefault="00050772" w:rsidP="0013557E">
      <w:pPr>
        <w:spacing w:after="80"/>
        <w:ind w:firstLine="0"/>
        <w:rPr>
          <w:lang w:val="en-GB"/>
        </w:rPr>
      </w:pPr>
    </w:p>
    <w:p w14:paraId="4B9571F2" w14:textId="3DFE7562" w:rsidR="009176FE" w:rsidRPr="009176FE" w:rsidRDefault="009176FE" w:rsidP="008C49CF">
      <w:pPr>
        <w:spacing w:after="80"/>
        <w:ind w:firstLine="709"/>
        <w:rPr>
          <w:lang w:val="en-GB"/>
        </w:rPr>
      </w:pPr>
      <w:r w:rsidRPr="009176FE">
        <w:rPr>
          <w:lang w:val="en-GB"/>
        </w:rPr>
        <w:t>8 - What data and statistics are available on child protection? Is there standardised software at national level to monitor protected children and produce comprehensive statistics at national level?</w:t>
      </w:r>
    </w:p>
    <w:p w14:paraId="3F411D6B" w14:textId="77777777" w:rsidR="009176FE" w:rsidRPr="009176FE" w:rsidRDefault="009176FE" w:rsidP="009176FE">
      <w:pPr>
        <w:spacing w:after="80"/>
        <w:ind w:firstLine="709"/>
        <w:rPr>
          <w:lang w:val="en-GB"/>
        </w:rPr>
      </w:pPr>
      <w:r w:rsidRPr="009176FE">
        <w:rPr>
          <w:lang w:val="en-GB"/>
        </w:rPr>
        <w:t>9 - What prevention policies are in place to support vulnerable families?</w:t>
      </w:r>
    </w:p>
    <w:p w14:paraId="401256CE" w14:textId="77777777" w:rsidR="009176FE" w:rsidRPr="009176FE" w:rsidRDefault="009176FE" w:rsidP="009176FE">
      <w:pPr>
        <w:spacing w:after="80"/>
        <w:ind w:firstLine="709"/>
        <w:rPr>
          <w:lang w:val="en-GB"/>
        </w:rPr>
      </w:pPr>
    </w:p>
    <w:p w14:paraId="1A98FAE0" w14:textId="77777777" w:rsidR="009176FE" w:rsidRPr="009176FE" w:rsidRDefault="009176FE" w:rsidP="009176FE">
      <w:pPr>
        <w:spacing w:after="80"/>
        <w:ind w:firstLine="709"/>
        <w:rPr>
          <w:lang w:val="en-GB"/>
        </w:rPr>
      </w:pPr>
      <w:r w:rsidRPr="009176FE">
        <w:rPr>
          <w:lang w:val="en-GB"/>
        </w:rPr>
        <w:t>10 - What are the specific features of the care provided to unaccompanied minors (unaccompanied foreign minors) present in France?</w:t>
      </w:r>
    </w:p>
    <w:p w14:paraId="79DD1546" w14:textId="77777777" w:rsidR="009176FE" w:rsidRPr="009176FE" w:rsidRDefault="009176FE" w:rsidP="009176FE">
      <w:pPr>
        <w:spacing w:after="80"/>
        <w:ind w:firstLine="709"/>
        <w:rPr>
          <w:lang w:val="en-GB"/>
        </w:rPr>
      </w:pPr>
    </w:p>
    <w:p w14:paraId="31861D96" w14:textId="77777777" w:rsidR="009176FE" w:rsidRPr="009176FE" w:rsidRDefault="009176FE" w:rsidP="009176FE">
      <w:pPr>
        <w:spacing w:after="80"/>
        <w:ind w:firstLine="709"/>
        <w:rPr>
          <w:lang w:val="en-GB"/>
        </w:rPr>
      </w:pPr>
      <w:r w:rsidRPr="009176FE">
        <w:rPr>
          <w:lang w:val="en-GB"/>
        </w:rPr>
        <w:t xml:space="preserve">11 - What is the state of research into child protection in each Member State? What budget </w:t>
      </w:r>
      <w:proofErr w:type="gramStart"/>
      <w:r w:rsidRPr="009176FE">
        <w:rPr>
          <w:lang w:val="en-GB"/>
        </w:rPr>
        <w:t>is allocated</w:t>
      </w:r>
      <w:proofErr w:type="gramEnd"/>
      <w:r w:rsidRPr="009176FE">
        <w:rPr>
          <w:lang w:val="en-GB"/>
        </w:rPr>
        <w:t xml:space="preserve"> for research into this public policy? In particular, do you have any data or studies on the social integration of young people who </w:t>
      </w:r>
      <w:proofErr w:type="gramStart"/>
      <w:r w:rsidRPr="009176FE">
        <w:rPr>
          <w:lang w:val="en-GB"/>
        </w:rPr>
        <w:t>have been taken</w:t>
      </w:r>
      <w:proofErr w:type="gramEnd"/>
      <w:r w:rsidRPr="009176FE">
        <w:rPr>
          <w:lang w:val="en-GB"/>
        </w:rPr>
        <w:t xml:space="preserve"> into care by child protection systems in the various Member States?</w:t>
      </w:r>
    </w:p>
    <w:p w14:paraId="0129C06A" w14:textId="77777777" w:rsidR="009176FE" w:rsidRPr="009176FE" w:rsidRDefault="009176FE" w:rsidP="009176FE">
      <w:pPr>
        <w:spacing w:after="80"/>
        <w:ind w:firstLine="709"/>
        <w:rPr>
          <w:lang w:val="en-GB"/>
        </w:rPr>
      </w:pPr>
    </w:p>
    <w:p w14:paraId="499B4F95" w14:textId="0894D2F0" w:rsidR="00050772" w:rsidRPr="009176FE" w:rsidRDefault="009176FE" w:rsidP="009176FE">
      <w:pPr>
        <w:spacing w:after="80"/>
        <w:ind w:firstLine="709"/>
        <w:rPr>
          <w:lang w:val="en-GB"/>
        </w:rPr>
      </w:pPr>
      <w:r w:rsidRPr="009176FE">
        <w:rPr>
          <w:lang w:val="en-GB"/>
        </w:rPr>
        <w:t>12 - Identify the main strengths and weaknesses of child protection po</w:t>
      </w:r>
      <w:r>
        <w:rPr>
          <w:lang w:val="en-GB"/>
        </w:rPr>
        <w:t>licy</w:t>
      </w:r>
      <w:r w:rsidR="00050772" w:rsidRPr="009176FE">
        <w:rPr>
          <w:lang w:val="en-GB"/>
        </w:rPr>
        <w:t>.</w:t>
      </w:r>
    </w:p>
    <w:p w14:paraId="16164E52" w14:textId="0F5DF797" w:rsidR="00050772" w:rsidRPr="009176FE" w:rsidRDefault="00050772" w:rsidP="0013557E">
      <w:pPr>
        <w:keepNext/>
        <w:suppressAutoHyphens/>
        <w:spacing w:before="80" w:after="80"/>
        <w:ind w:firstLine="0"/>
        <w:rPr>
          <w:color w:val="000000"/>
          <w:sz w:val="23"/>
          <w:szCs w:val="23"/>
          <w:lang w:val="en-GB"/>
        </w:rPr>
      </w:pPr>
    </w:p>
    <w:p w14:paraId="55824CBC" w14:textId="1C37F242" w:rsidR="009176FE" w:rsidRPr="009176FE" w:rsidRDefault="002C4347" w:rsidP="009176FE">
      <w:pPr>
        <w:keepNext/>
        <w:suppressAutoHyphens/>
        <w:spacing w:before="80" w:after="80"/>
        <w:ind w:firstLine="0"/>
        <w:jc w:val="center"/>
        <w:rPr>
          <w:b/>
          <w:color w:val="000000"/>
          <w:sz w:val="23"/>
          <w:szCs w:val="23"/>
          <w:highlight w:val="cyan"/>
          <w:u w:val="single"/>
          <w:lang w:val="en-GB"/>
        </w:rPr>
      </w:pPr>
      <w:r w:rsidRPr="009176FE">
        <w:rPr>
          <w:b/>
          <w:color w:val="000000"/>
          <w:sz w:val="23"/>
          <w:szCs w:val="23"/>
          <w:highlight w:val="cyan"/>
          <w:u w:val="single"/>
          <w:lang w:val="en-GB"/>
        </w:rPr>
        <w:t xml:space="preserve">II - </w:t>
      </w:r>
      <w:r w:rsidR="00050772" w:rsidRPr="009176FE">
        <w:rPr>
          <w:b/>
          <w:color w:val="000000"/>
          <w:sz w:val="23"/>
          <w:szCs w:val="23"/>
          <w:highlight w:val="cyan"/>
          <w:u w:val="single"/>
          <w:lang w:val="en-GB"/>
        </w:rPr>
        <w:t xml:space="preserve">Questions </w:t>
      </w:r>
      <w:r w:rsidR="009176FE" w:rsidRPr="009176FE">
        <w:rPr>
          <w:b/>
          <w:color w:val="000000"/>
          <w:sz w:val="23"/>
          <w:szCs w:val="23"/>
          <w:highlight w:val="cyan"/>
          <w:u w:val="single"/>
          <w:lang w:val="en-GB"/>
        </w:rPr>
        <w:t xml:space="preserve">about administrative and judicial measures </w:t>
      </w:r>
    </w:p>
    <w:p w14:paraId="28C3F589" w14:textId="2D44BD28" w:rsidR="00050772" w:rsidRPr="009176FE" w:rsidRDefault="00C5504B" w:rsidP="009176FE">
      <w:pPr>
        <w:keepNext/>
        <w:suppressAutoHyphens/>
        <w:spacing w:before="80" w:after="80"/>
        <w:ind w:firstLine="0"/>
        <w:jc w:val="center"/>
        <w:rPr>
          <w:b/>
          <w:color w:val="000000"/>
          <w:sz w:val="23"/>
          <w:szCs w:val="23"/>
          <w:lang w:val="en-GB"/>
        </w:rPr>
      </w:pPr>
      <w:proofErr w:type="gramStart"/>
      <w:r>
        <w:rPr>
          <w:b/>
          <w:color w:val="000000"/>
          <w:sz w:val="23"/>
          <w:szCs w:val="23"/>
          <w:highlight w:val="cyan"/>
          <w:u w:val="single"/>
          <w:lang w:val="en-GB"/>
        </w:rPr>
        <w:t>implemented</w:t>
      </w:r>
      <w:proofErr w:type="gramEnd"/>
      <w:r w:rsidR="009176FE" w:rsidRPr="009176FE">
        <w:rPr>
          <w:b/>
          <w:color w:val="000000"/>
          <w:sz w:val="23"/>
          <w:szCs w:val="23"/>
          <w:highlight w:val="cyan"/>
          <w:u w:val="single"/>
          <w:lang w:val="en-GB"/>
        </w:rPr>
        <w:t xml:space="preserve"> to protect children</w:t>
      </w:r>
    </w:p>
    <w:p w14:paraId="623E79A5" w14:textId="77777777" w:rsidR="009176FE" w:rsidRPr="00365E44" w:rsidRDefault="009176FE" w:rsidP="002C4347">
      <w:pPr>
        <w:spacing w:after="80"/>
        <w:ind w:firstLine="709"/>
        <w:rPr>
          <w:lang w:val="en-GB"/>
        </w:rPr>
      </w:pPr>
    </w:p>
    <w:p w14:paraId="18955DA5" w14:textId="77777777" w:rsidR="00886F62" w:rsidRPr="00365E44" w:rsidRDefault="00886F62" w:rsidP="00886F62">
      <w:pPr>
        <w:spacing w:after="80"/>
        <w:ind w:firstLine="709"/>
        <w:rPr>
          <w:lang w:val="en-GB"/>
        </w:rPr>
      </w:pPr>
      <w:r w:rsidRPr="00365E44">
        <w:rPr>
          <w:lang w:val="en-GB"/>
        </w:rPr>
        <w:t xml:space="preserve">13 - On the administrative or judicial measures </w:t>
      </w:r>
      <w:proofErr w:type="gramStart"/>
      <w:r w:rsidRPr="00365E44">
        <w:rPr>
          <w:lang w:val="en-GB"/>
        </w:rPr>
        <w:t>taken :</w:t>
      </w:r>
      <w:proofErr w:type="gramEnd"/>
      <w:r w:rsidRPr="00365E44">
        <w:rPr>
          <w:lang w:val="en-GB"/>
        </w:rPr>
        <w:t xml:space="preserve"> </w:t>
      </w:r>
    </w:p>
    <w:p w14:paraId="353644BB" w14:textId="77777777" w:rsidR="00886F62" w:rsidRPr="00365E44" w:rsidRDefault="00886F62" w:rsidP="00886F62">
      <w:pPr>
        <w:spacing w:after="80"/>
        <w:ind w:firstLine="709"/>
        <w:rPr>
          <w:lang w:val="en-GB"/>
        </w:rPr>
      </w:pPr>
      <w:r w:rsidRPr="00365E44">
        <w:rPr>
          <w:lang w:val="en-GB"/>
        </w:rPr>
        <w:t xml:space="preserve">a) What are the different protection measures that </w:t>
      </w:r>
      <w:proofErr w:type="gramStart"/>
      <w:r w:rsidRPr="00365E44">
        <w:rPr>
          <w:lang w:val="en-GB"/>
        </w:rPr>
        <w:t>can be taken</w:t>
      </w:r>
      <w:proofErr w:type="gramEnd"/>
      <w:r w:rsidRPr="00365E44">
        <w:rPr>
          <w:lang w:val="en-GB"/>
        </w:rPr>
        <w:t xml:space="preserve"> in each State? What is the proportion of each? </w:t>
      </w:r>
    </w:p>
    <w:p w14:paraId="7DF78B57" w14:textId="77777777" w:rsidR="00886F62" w:rsidRPr="00365E44" w:rsidRDefault="00886F62" w:rsidP="00886F62">
      <w:pPr>
        <w:spacing w:after="80"/>
        <w:ind w:firstLine="709"/>
        <w:rPr>
          <w:lang w:val="en-GB"/>
        </w:rPr>
      </w:pPr>
      <w:r w:rsidRPr="00365E44">
        <w:rPr>
          <w:lang w:val="en-GB"/>
        </w:rPr>
        <w:t>b) What is the percentage breakdown of administrative and judicial measures? In a similar way to French child protection policy, is judicial intervention subsidiary to administrative intervention?</w:t>
      </w:r>
    </w:p>
    <w:p w14:paraId="1CA98327" w14:textId="77777777" w:rsidR="00886F62" w:rsidRPr="00365E44" w:rsidRDefault="00886F62" w:rsidP="00886F62">
      <w:pPr>
        <w:spacing w:after="80"/>
        <w:ind w:firstLine="709"/>
        <w:rPr>
          <w:lang w:val="en-GB"/>
        </w:rPr>
      </w:pPr>
      <w:r w:rsidRPr="00365E44">
        <w:rPr>
          <w:lang w:val="en-GB"/>
        </w:rPr>
        <w:t xml:space="preserve">c) How long does it take to implement child protection measures? Do different measures take different lengths of time to </w:t>
      </w:r>
      <w:proofErr w:type="gramStart"/>
      <w:r w:rsidRPr="00365E44">
        <w:rPr>
          <w:lang w:val="en-GB"/>
        </w:rPr>
        <w:t>be implemented</w:t>
      </w:r>
      <w:proofErr w:type="gramEnd"/>
      <w:r w:rsidRPr="00365E44">
        <w:rPr>
          <w:lang w:val="en-GB"/>
        </w:rPr>
        <w:t xml:space="preserve">? </w:t>
      </w:r>
    </w:p>
    <w:p w14:paraId="2E1938AD" w14:textId="77777777" w:rsidR="00886F62" w:rsidRPr="00365E44" w:rsidRDefault="00886F62" w:rsidP="00886F62">
      <w:pPr>
        <w:spacing w:after="80"/>
        <w:ind w:firstLine="709"/>
        <w:rPr>
          <w:lang w:val="en-GB"/>
        </w:rPr>
      </w:pPr>
      <w:proofErr w:type="gramStart"/>
      <w:r w:rsidRPr="00365E44">
        <w:rPr>
          <w:lang w:val="en-GB"/>
        </w:rPr>
        <w:t>d</w:t>
      </w:r>
      <w:proofErr w:type="gramEnd"/>
      <w:r w:rsidRPr="00365E44">
        <w:rPr>
          <w:lang w:val="en-GB"/>
        </w:rPr>
        <w:t>) Are there any difficulties in enforcing placements, or are placements essentially guided by the number of places available rather than the needs of the child?</w:t>
      </w:r>
    </w:p>
    <w:p w14:paraId="189FFF98" w14:textId="77777777" w:rsidR="00886F62" w:rsidRPr="00365E44" w:rsidRDefault="00886F62" w:rsidP="00886F62">
      <w:pPr>
        <w:spacing w:after="80"/>
        <w:ind w:firstLine="709"/>
        <w:rPr>
          <w:lang w:val="en-GB"/>
        </w:rPr>
      </w:pPr>
    </w:p>
    <w:p w14:paraId="4D1D2D47" w14:textId="77777777" w:rsidR="00886F62" w:rsidRPr="00365E44" w:rsidRDefault="00886F62" w:rsidP="00886F62">
      <w:pPr>
        <w:spacing w:after="80"/>
        <w:ind w:firstLine="709"/>
        <w:rPr>
          <w:lang w:val="en-GB"/>
        </w:rPr>
      </w:pPr>
      <w:r w:rsidRPr="00365E44">
        <w:rPr>
          <w:lang w:val="en-GB"/>
        </w:rPr>
        <w:t xml:space="preserve">14 - How is justice for minors at risk organised? </w:t>
      </w:r>
    </w:p>
    <w:p w14:paraId="735EEC6F" w14:textId="77777777" w:rsidR="00886F62" w:rsidRPr="00365E44" w:rsidRDefault="00886F62" w:rsidP="00886F62">
      <w:pPr>
        <w:spacing w:after="80"/>
        <w:ind w:firstLine="709"/>
        <w:rPr>
          <w:lang w:val="en-GB"/>
        </w:rPr>
      </w:pPr>
      <w:r w:rsidRPr="00365E44">
        <w:rPr>
          <w:lang w:val="en-GB"/>
        </w:rPr>
        <w:t xml:space="preserve">a) What human and financial resources </w:t>
      </w:r>
      <w:proofErr w:type="gramStart"/>
      <w:r w:rsidRPr="00365E44">
        <w:rPr>
          <w:lang w:val="en-GB"/>
        </w:rPr>
        <w:t>are allocated</w:t>
      </w:r>
      <w:proofErr w:type="gramEnd"/>
      <w:r w:rsidRPr="00365E44">
        <w:rPr>
          <w:lang w:val="en-GB"/>
        </w:rPr>
        <w:t xml:space="preserve"> to justice for minors at risk?  </w:t>
      </w:r>
    </w:p>
    <w:p w14:paraId="1BA150E4" w14:textId="77777777" w:rsidR="00886F62" w:rsidRPr="00365E44" w:rsidRDefault="00886F62" w:rsidP="00886F62">
      <w:pPr>
        <w:spacing w:after="80"/>
        <w:ind w:firstLine="709"/>
        <w:rPr>
          <w:lang w:val="en-GB"/>
        </w:rPr>
      </w:pPr>
      <w:r w:rsidRPr="00365E44">
        <w:rPr>
          <w:lang w:val="en-GB"/>
        </w:rPr>
        <w:t xml:space="preserve">b) What are the difficulties and successes of the judicial system in terms of child protection? </w:t>
      </w:r>
    </w:p>
    <w:p w14:paraId="030BBFBE" w14:textId="23CF11A7" w:rsidR="00EF44E5" w:rsidRPr="00365E44" w:rsidRDefault="00886F62" w:rsidP="00886F62">
      <w:pPr>
        <w:spacing w:after="80"/>
        <w:ind w:firstLine="709"/>
        <w:rPr>
          <w:lang w:val="en-GB"/>
        </w:rPr>
      </w:pPr>
      <w:proofErr w:type="gramStart"/>
      <w:r w:rsidRPr="00365E44">
        <w:rPr>
          <w:lang w:val="en-GB"/>
        </w:rPr>
        <w:t>c) Are minors systematically assisted by a lawyer</w:t>
      </w:r>
      <w:proofErr w:type="gramEnd"/>
      <w:r w:rsidRPr="00365E44">
        <w:rPr>
          <w:lang w:val="en-GB"/>
        </w:rPr>
        <w:t xml:space="preserve"> during hearings?</w:t>
      </w:r>
    </w:p>
    <w:p w14:paraId="55AF4D3F" w14:textId="4A12A6C1" w:rsidR="00886F62" w:rsidRPr="00365E44" w:rsidRDefault="00886F62" w:rsidP="00886F62">
      <w:pPr>
        <w:spacing w:after="80"/>
        <w:ind w:firstLine="709"/>
        <w:rPr>
          <w:lang w:val="en-GB"/>
        </w:rPr>
      </w:pPr>
    </w:p>
    <w:p w14:paraId="413341B4" w14:textId="77777777" w:rsidR="00886F62" w:rsidRPr="00365E44" w:rsidRDefault="00886F62" w:rsidP="00886F62">
      <w:pPr>
        <w:spacing w:after="80"/>
        <w:ind w:firstLine="709"/>
        <w:rPr>
          <w:lang w:val="en-GB"/>
        </w:rPr>
      </w:pPr>
      <w:r w:rsidRPr="00365E44">
        <w:rPr>
          <w:lang w:val="en-GB"/>
        </w:rPr>
        <w:t xml:space="preserve">15 - On foster families, care structures and human </w:t>
      </w:r>
      <w:proofErr w:type="gramStart"/>
      <w:r w:rsidRPr="00365E44">
        <w:rPr>
          <w:lang w:val="en-GB"/>
        </w:rPr>
        <w:t>resources :</w:t>
      </w:r>
      <w:proofErr w:type="gramEnd"/>
    </w:p>
    <w:p w14:paraId="666C6BBB" w14:textId="77777777" w:rsidR="00886F62" w:rsidRPr="00365E44" w:rsidRDefault="00886F62" w:rsidP="00886F62">
      <w:pPr>
        <w:spacing w:after="80"/>
        <w:ind w:firstLine="709"/>
        <w:rPr>
          <w:lang w:val="en-GB"/>
        </w:rPr>
      </w:pPr>
      <w:r w:rsidRPr="00365E44">
        <w:rPr>
          <w:lang w:val="en-GB"/>
        </w:rPr>
        <w:t xml:space="preserve">a) What proportion of children in care are in foster families and what proportion are in institutional </w:t>
      </w:r>
      <w:proofErr w:type="gramStart"/>
      <w:r w:rsidRPr="00365E44">
        <w:rPr>
          <w:lang w:val="en-GB"/>
        </w:rPr>
        <w:t>care?</w:t>
      </w:r>
      <w:proofErr w:type="gramEnd"/>
    </w:p>
    <w:p w14:paraId="686DE0DD" w14:textId="77777777" w:rsidR="00886F62" w:rsidRPr="00365E44" w:rsidRDefault="00886F62" w:rsidP="00886F62">
      <w:pPr>
        <w:spacing w:after="80"/>
        <w:ind w:firstLine="709"/>
        <w:rPr>
          <w:lang w:val="en-GB"/>
        </w:rPr>
      </w:pPr>
      <w:r w:rsidRPr="00365E44">
        <w:rPr>
          <w:lang w:val="en-GB"/>
        </w:rPr>
        <w:t>b) How has the number of foster families changed over the last ten years? As in France, are you seeing a shortage and an ageing of foster families?</w:t>
      </w:r>
    </w:p>
    <w:p w14:paraId="5A5868C2" w14:textId="77777777" w:rsidR="00886F62" w:rsidRPr="00365E44" w:rsidRDefault="00886F62" w:rsidP="00886F62">
      <w:pPr>
        <w:spacing w:after="80"/>
        <w:ind w:firstLine="709"/>
        <w:rPr>
          <w:lang w:val="en-GB"/>
        </w:rPr>
      </w:pPr>
      <w:r w:rsidRPr="00365E44">
        <w:rPr>
          <w:lang w:val="en-GB"/>
        </w:rPr>
        <w:t xml:space="preserve">c) Are foster care structures and establishments facing a shortage of places to take in children? </w:t>
      </w:r>
    </w:p>
    <w:p w14:paraId="0CB7B897" w14:textId="77777777" w:rsidR="00886F62" w:rsidRPr="00A11D84" w:rsidRDefault="00886F62" w:rsidP="00886F62">
      <w:pPr>
        <w:spacing w:after="80"/>
        <w:ind w:firstLine="709"/>
        <w:rPr>
          <w:lang w:val="en-GB"/>
        </w:rPr>
      </w:pPr>
      <w:r w:rsidRPr="00365E44">
        <w:rPr>
          <w:lang w:val="en-GB"/>
        </w:rPr>
        <w:t xml:space="preserve">d) Does the legal and regulatory framework provide for minimum staffing levels in childcare facilities? </w:t>
      </w:r>
      <w:r w:rsidRPr="00A11D84">
        <w:rPr>
          <w:lang w:val="en-GB"/>
        </w:rPr>
        <w:t>If so, what are they?</w:t>
      </w:r>
    </w:p>
    <w:p w14:paraId="7F3131B9" w14:textId="77777777" w:rsidR="00886F62" w:rsidRPr="00365E44" w:rsidRDefault="00886F62" w:rsidP="00886F62">
      <w:pPr>
        <w:spacing w:after="80"/>
        <w:ind w:firstLine="709"/>
        <w:rPr>
          <w:lang w:val="en-GB"/>
        </w:rPr>
      </w:pPr>
      <w:r w:rsidRPr="00365E44">
        <w:rPr>
          <w:lang w:val="en-GB"/>
        </w:rPr>
        <w:t xml:space="preserve">e) Are states facing staff shortages and difficulties in attracting staff to child protection jobs? What </w:t>
      </w:r>
      <w:proofErr w:type="gramStart"/>
      <w:r w:rsidRPr="00365E44">
        <w:rPr>
          <w:lang w:val="en-GB"/>
        </w:rPr>
        <w:t>is being done</w:t>
      </w:r>
      <w:proofErr w:type="gramEnd"/>
      <w:r w:rsidRPr="00365E44">
        <w:rPr>
          <w:lang w:val="en-GB"/>
        </w:rPr>
        <w:t xml:space="preserve"> to make or keep these jobs more attractive? </w:t>
      </w:r>
    </w:p>
    <w:p w14:paraId="57B642C4" w14:textId="0A482E08" w:rsidR="00993745" w:rsidRPr="00886F62" w:rsidRDefault="00886F62" w:rsidP="0013557E">
      <w:pPr>
        <w:spacing w:after="80"/>
        <w:ind w:firstLine="709"/>
        <w:rPr>
          <w:color w:val="000000"/>
          <w:szCs w:val="24"/>
          <w:lang w:val="en-GB"/>
        </w:rPr>
      </w:pPr>
      <w:r w:rsidRPr="0013557E">
        <w:rPr>
          <w:lang w:val="en-GB"/>
        </w:rPr>
        <w:t>f) What levels of training and qualifications are required to work in the child protection sector?</w:t>
      </w:r>
      <w:r w:rsidR="0013557E" w:rsidRPr="00886F62">
        <w:rPr>
          <w:szCs w:val="24"/>
          <w:lang w:val="en-GB"/>
        </w:rPr>
        <w:t xml:space="preserve"> </w:t>
      </w:r>
    </w:p>
    <w:sectPr w:rsidR="00993745" w:rsidRPr="00886F62">
      <w:headerReference w:type="even" r:id="rId9"/>
      <w:headerReference w:type="default" r:id="rId10"/>
      <w:footerReference w:type="even" r:id="rId11"/>
      <w:footerReference w:type="default" r:id="rId12"/>
      <w:headerReference w:type="first" r:id="rId13"/>
      <w:footerReference w:type="first" r:id="rId14"/>
      <w:type w:val="continuous"/>
      <w:pgSz w:w="11907" w:h="16840" w:code="9"/>
      <w:pgMar w:top="1134" w:right="1276" w:bottom="1134" w:left="1276" w:header="284" w:footer="284" w:gutter="0"/>
      <w:paperSrc w:first="7" w:other="7"/>
      <w:cols w:space="720"/>
      <w:titlePg/>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A11945" w16cid:durableId="225BFF5A"/>
  <w16cid:commentId w16cid:paraId="05B1B031" w16cid:durableId="225BFFFA"/>
  <w16cid:commentId w16cid:paraId="6DD0B34E" w16cid:durableId="225C003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9959C" w14:textId="77777777" w:rsidR="00EF50A8" w:rsidRDefault="00EF50A8">
      <w:pPr>
        <w:spacing w:after="0"/>
      </w:pPr>
      <w:r>
        <w:separator/>
      </w:r>
    </w:p>
  </w:endnote>
  <w:endnote w:type="continuationSeparator" w:id="0">
    <w:p w14:paraId="51D36B6F" w14:textId="77777777" w:rsidR="00EF50A8" w:rsidRDefault="00EF50A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568A5" w14:textId="77777777" w:rsidR="00A11D84" w:rsidRDefault="00A11D8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C5DEE" w14:textId="77777777" w:rsidR="00A11D84" w:rsidRDefault="00A11D8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A9D1F" w14:textId="77777777" w:rsidR="00A11D84" w:rsidRDefault="00A11D8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B4431E" w14:textId="77777777" w:rsidR="00EF50A8" w:rsidRDefault="00EF50A8">
      <w:pPr>
        <w:spacing w:after="0"/>
      </w:pPr>
      <w:r>
        <w:separator/>
      </w:r>
    </w:p>
  </w:footnote>
  <w:footnote w:type="continuationSeparator" w:id="0">
    <w:p w14:paraId="1DB79A32" w14:textId="77777777" w:rsidR="00EF50A8" w:rsidRDefault="00EF50A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CC0FF" w14:textId="77777777" w:rsidR="00A11D84" w:rsidRDefault="00A11D8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58A7D" w14:textId="5B75C5C0" w:rsidR="000F0123" w:rsidRDefault="000F0123">
    <w:pPr>
      <w:pStyle w:val="En-tte"/>
      <w:jc w:val="center"/>
    </w:pPr>
    <w:r>
      <w:t>- </w:t>
    </w:r>
    <w:r>
      <w:rPr>
        <w:rStyle w:val="Numrodepage"/>
      </w:rPr>
      <w:fldChar w:fldCharType="begin"/>
    </w:r>
    <w:r>
      <w:rPr>
        <w:rStyle w:val="Numrodepage"/>
      </w:rPr>
      <w:instrText xml:space="preserve"> PAGE </w:instrText>
    </w:r>
    <w:r>
      <w:rPr>
        <w:rStyle w:val="Numrodepage"/>
      </w:rPr>
      <w:fldChar w:fldCharType="separate"/>
    </w:r>
    <w:r w:rsidR="00A11D84">
      <w:rPr>
        <w:rStyle w:val="Numrodepage"/>
        <w:noProof/>
      </w:rPr>
      <w:t>4</w:t>
    </w:r>
    <w:r>
      <w:rPr>
        <w:rStyle w:val="Numrodepage"/>
      </w:rPr>
      <w:fldChar w:fldCharType="end"/>
    </w:r>
    <w:r>
      <w:rPr>
        <w:rStyle w:val="Numrodepage"/>
      </w:rP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3B55E" w14:textId="77777777" w:rsidR="000F0123" w:rsidRDefault="000F0123" w:rsidP="006B46A9">
    <w:pPr>
      <w:ind w:right="29" w:firstLine="0"/>
      <w:jc w:val="right"/>
      <w:rPr>
        <w:rFonts w:ascii="Courier New" w:hAnsi="Courier New"/>
        <w:sz w:val="12"/>
      </w:rPr>
    </w:pPr>
  </w:p>
  <w:tbl>
    <w:tblPr>
      <w:tblW w:w="0" w:type="auto"/>
      <w:tblLayout w:type="fixed"/>
      <w:tblCellMar>
        <w:left w:w="70" w:type="dxa"/>
        <w:right w:w="70" w:type="dxa"/>
      </w:tblCellMar>
      <w:tblLook w:val="0000" w:firstRow="0" w:lastRow="0" w:firstColumn="0" w:lastColumn="0" w:noHBand="0" w:noVBand="0"/>
    </w:tblPr>
    <w:tblGrid>
      <w:gridCol w:w="4747"/>
      <w:gridCol w:w="5246"/>
    </w:tblGrid>
    <w:tr w:rsidR="000F0123" w14:paraId="3A9CB193" w14:textId="77777777">
      <w:tc>
        <w:tcPr>
          <w:tcW w:w="4747" w:type="dxa"/>
        </w:tcPr>
        <w:p w14:paraId="2B3196C4" w14:textId="77777777" w:rsidR="000F0123" w:rsidRDefault="000F0123" w:rsidP="006B46A9">
          <w:pPr>
            <w:pStyle w:val="En-tte"/>
            <w:widowControl w:val="0"/>
            <w:tabs>
              <w:tab w:val="clear" w:pos="4536"/>
              <w:tab w:val="clear" w:pos="9072"/>
              <w:tab w:val="center" w:pos="8080"/>
            </w:tabs>
            <w:ind w:right="-425" w:firstLine="0"/>
            <w:rPr>
              <w:color w:val="0000FF"/>
            </w:rPr>
          </w:pPr>
          <w:r>
            <w:rPr>
              <w:noProof/>
            </w:rPr>
            <w:drawing>
              <wp:inline distT="0" distB="0" distL="0" distR="0" wp14:anchorId="39B9B1F3" wp14:editId="23EC85F4">
                <wp:extent cx="1155700" cy="1028700"/>
                <wp:effectExtent l="0" t="0" r="6350" b="0"/>
                <wp:docPr id="1" name="Image 1" descr="LOGO BLEU 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LEU 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5700" cy="1028700"/>
                        </a:xfrm>
                        <a:prstGeom prst="rect">
                          <a:avLst/>
                        </a:prstGeom>
                        <a:noFill/>
                        <a:ln>
                          <a:noFill/>
                        </a:ln>
                      </pic:spPr>
                    </pic:pic>
                  </a:graphicData>
                </a:graphic>
              </wp:inline>
            </w:drawing>
          </w:r>
        </w:p>
      </w:tc>
      <w:tc>
        <w:tcPr>
          <w:tcW w:w="5246" w:type="dxa"/>
          <w:vAlign w:val="bottom"/>
        </w:tcPr>
        <w:p w14:paraId="287198D9" w14:textId="77777777" w:rsidR="000F0123" w:rsidRDefault="000F0123">
          <w:pPr>
            <w:pStyle w:val="En-tte"/>
            <w:widowControl w:val="0"/>
            <w:tabs>
              <w:tab w:val="clear" w:pos="4536"/>
              <w:tab w:val="clear" w:pos="9072"/>
              <w:tab w:val="right" w:pos="5106"/>
            </w:tabs>
            <w:ind w:left="284" w:right="-425"/>
            <w:rPr>
              <w:rFonts w:ascii="Arial" w:hAnsi="Arial"/>
              <w:b/>
              <w:color w:val="0000FF"/>
              <w:sz w:val="16"/>
            </w:rPr>
          </w:pPr>
          <w:r>
            <w:rPr>
              <w:b/>
              <w:color w:val="0000FF"/>
              <w:sz w:val="20"/>
            </w:rPr>
            <w:tab/>
          </w:r>
          <w:r>
            <w:rPr>
              <w:rFonts w:ascii="Arial" w:hAnsi="Arial"/>
              <w:b/>
              <w:color w:val="0000FF"/>
              <w:sz w:val="20"/>
            </w:rPr>
            <w:t>RÉPUBLIQUE FRANÇAISE</w:t>
          </w:r>
        </w:p>
        <w:p w14:paraId="290186CA" w14:textId="77777777" w:rsidR="000F0123" w:rsidRDefault="000F0123">
          <w:pPr>
            <w:pStyle w:val="En-tte"/>
            <w:widowControl w:val="0"/>
            <w:tabs>
              <w:tab w:val="clear" w:pos="4536"/>
              <w:tab w:val="clear" w:pos="9072"/>
              <w:tab w:val="right" w:pos="5106"/>
            </w:tabs>
            <w:ind w:left="284" w:right="-425"/>
            <w:rPr>
              <w:color w:val="0000FF"/>
            </w:rPr>
          </w:pPr>
          <w:r>
            <w:rPr>
              <w:rFonts w:ascii="Arial" w:hAnsi="Arial"/>
              <w:b/>
              <w:color w:val="0000FF"/>
              <w:sz w:val="16"/>
            </w:rPr>
            <w:tab/>
            <w:t>LIBERTÉ-ÉGALITÉ-FRATERNITÉ</w:t>
          </w:r>
        </w:p>
      </w:tc>
    </w:tr>
  </w:tbl>
  <w:p w14:paraId="2855251A" w14:textId="77777777" w:rsidR="000F0123" w:rsidRDefault="000F0123" w:rsidP="006B46A9">
    <w:pPr>
      <w:pStyle w:val="En-tte"/>
      <w:tabs>
        <w:tab w:val="clear" w:pos="4536"/>
        <w:tab w:val="clear" w:pos="9072"/>
        <w:tab w:val="right" w:pos="9923"/>
      </w:tabs>
      <w:ind w:right="-425" w:firstLine="0"/>
      <w:rPr>
        <w:b/>
        <w:color w:val="0000FF"/>
        <w:sz w:val="20"/>
        <w:u w:val="single"/>
        <w:vertAlign w:val="superscript"/>
      </w:rPr>
    </w:pPr>
    <w:r>
      <w:rPr>
        <w:b/>
        <w:color w:val="0000FF"/>
        <w:sz w:val="20"/>
        <w:u w:val="single"/>
        <w:vertAlign w:val="superscript"/>
      </w:rPr>
      <w:tab/>
    </w:r>
  </w:p>
  <w:p w14:paraId="4F737D7A" w14:textId="79290944" w:rsidR="00576EC3" w:rsidRPr="00576EC3" w:rsidRDefault="00576EC3" w:rsidP="00576EC3">
    <w:pPr>
      <w:pStyle w:val="En-tte"/>
      <w:tabs>
        <w:tab w:val="clear" w:pos="4536"/>
        <w:tab w:val="clear" w:pos="9072"/>
        <w:tab w:val="right" w:pos="9781"/>
      </w:tabs>
      <w:spacing w:before="100" w:after="100"/>
      <w:ind w:right="-425" w:firstLine="0"/>
      <w:jc w:val="left"/>
      <w:rPr>
        <w:rFonts w:ascii="Arial" w:hAnsi="Arial"/>
        <w:b/>
        <w:color w:val="0000FF"/>
        <w:sz w:val="18"/>
      </w:rPr>
    </w:pPr>
    <w:r>
      <w:rPr>
        <w:rFonts w:ascii="Arial" w:hAnsi="Arial"/>
        <w:b/>
        <w:color w:val="0000FF"/>
        <w:sz w:val="18"/>
      </w:rPr>
      <w:t>DIRECTION</w:t>
    </w:r>
    <w:r w:rsidR="000F0123">
      <w:rPr>
        <w:rFonts w:ascii="Arial" w:hAnsi="Arial"/>
        <w:b/>
        <w:color w:val="0000FF"/>
        <w:sz w:val="18"/>
      </w:rPr>
      <w:t xml:space="preserve"> DES AFFAIRES EUROPÉENNES</w:t>
    </w:r>
    <w:r>
      <w:rPr>
        <w:rFonts w:ascii="Arial" w:hAnsi="Arial"/>
        <w:b/>
        <w:color w:val="0000FF"/>
        <w:sz w:val="18"/>
      </w:rPr>
      <w:t>,</w:t>
    </w:r>
    <w:r>
      <w:rPr>
        <w:rFonts w:ascii="Arial" w:hAnsi="Arial"/>
        <w:b/>
        <w:color w:val="0000FF"/>
        <w:sz w:val="18"/>
      </w:rPr>
      <w:br/>
      <w:t>INTERNATIONALES ET DE D</w:t>
    </w:r>
    <w:r w:rsidRPr="00576EC3">
      <w:rPr>
        <w:rFonts w:ascii="Arial" w:hAnsi="Arial"/>
        <w:b/>
        <w:color w:val="0000FF"/>
        <w:sz w:val="18"/>
      </w:rPr>
      <w:t>É</w:t>
    </w:r>
    <w:r>
      <w:rPr>
        <w:rFonts w:ascii="Arial" w:hAnsi="Arial"/>
        <w:b/>
        <w:color w:val="0000FF"/>
        <w:sz w:val="18"/>
      </w:rPr>
      <w:t>FENSE</w:t>
    </w:r>
  </w:p>
  <w:p w14:paraId="0C8D2AE5" w14:textId="3C41BEF1" w:rsidR="000F0123" w:rsidRPr="005C1159" w:rsidRDefault="000F0123" w:rsidP="00576EC3">
    <w:pPr>
      <w:pStyle w:val="NormalWeb"/>
      <w:spacing w:beforeAutospacing="0" w:afterAutospacing="0"/>
      <w:ind w:firstLine="0"/>
      <w:jc w:val="left"/>
      <w:rPr>
        <w:rFonts w:ascii="Arial" w:hAnsi="Arial"/>
        <w:b/>
        <w:i/>
        <w:color w:val="0000FF"/>
        <w:sz w:val="16"/>
        <w:szCs w:val="20"/>
      </w:rPr>
    </w:pPr>
    <w:bookmarkStart w:id="0" w:name="P154_3591"/>
    <w:bookmarkEnd w:id="0"/>
    <w:r w:rsidRPr="005C1159">
      <w:rPr>
        <w:rFonts w:ascii="Arial" w:hAnsi="Arial"/>
        <w:b/>
        <w:i/>
        <w:color w:val="0000FF"/>
        <w:sz w:val="16"/>
        <w:szCs w:val="20"/>
      </w:rPr>
      <w:t xml:space="preserve">Division des </w:t>
    </w:r>
    <w:r w:rsidR="00576EC3">
      <w:rPr>
        <w:rFonts w:ascii="Arial" w:hAnsi="Arial"/>
        <w:b/>
        <w:i/>
        <w:color w:val="0000FF"/>
        <w:sz w:val="16"/>
        <w:szCs w:val="20"/>
      </w:rPr>
      <w:t>assemblées parlementaires internationales</w:t>
    </w:r>
    <w:r w:rsidR="00576EC3">
      <w:rPr>
        <w:rFonts w:ascii="Arial" w:hAnsi="Arial"/>
        <w:b/>
        <w:i/>
        <w:color w:val="0000FF"/>
        <w:sz w:val="16"/>
        <w:szCs w:val="20"/>
      </w:rPr>
      <w:br/>
      <w:t>et des questions multilatérales</w:t>
    </w:r>
  </w:p>
  <w:p w14:paraId="61935E4C" w14:textId="06EF5C28" w:rsidR="000F0123" w:rsidRPr="008979D9" w:rsidRDefault="000F0123">
    <w:pPr>
      <w:pStyle w:val="En-tte"/>
      <w:tabs>
        <w:tab w:val="clear" w:pos="4536"/>
        <w:tab w:val="clear" w:pos="9072"/>
        <w:tab w:val="right" w:pos="9781"/>
      </w:tabs>
      <w:ind w:right="-425"/>
      <w:rPr>
        <w:szCs w:val="24"/>
      </w:rPr>
    </w:pPr>
    <w:r>
      <w:rPr>
        <w:b/>
        <w:sz w:val="16"/>
      </w:rPr>
      <w:tab/>
    </w:r>
    <w:r w:rsidR="00467A63">
      <w:rPr>
        <w:szCs w:val="24"/>
      </w:rPr>
      <w:t>Paris, le</w:t>
    </w:r>
    <w:r w:rsidR="00C7429B">
      <w:rPr>
        <w:szCs w:val="24"/>
      </w:rPr>
      <w:t xml:space="preserve"> </w:t>
    </w:r>
    <w:r w:rsidR="00A11D84">
      <w:rPr>
        <w:szCs w:val="24"/>
      </w:rPr>
      <w:t>22</w:t>
    </w:r>
    <w:bookmarkStart w:id="1" w:name="_GoBack"/>
    <w:bookmarkEnd w:id="1"/>
    <w:r w:rsidR="007E2B33">
      <w:rPr>
        <w:szCs w:val="24"/>
      </w:rPr>
      <w:t xml:space="preserve"> novembre</w:t>
    </w:r>
    <w:r w:rsidR="00B40E2F">
      <w:rPr>
        <w:szCs w:val="24"/>
      </w:rPr>
      <w:t xml:space="preserve"> </w:t>
    </w:r>
    <w:r w:rsidRPr="008979D9">
      <w:rPr>
        <w:szCs w:val="24"/>
      </w:rPr>
      <w:t>202</w:t>
    </w:r>
    <w:r w:rsidR="00467A63">
      <w:rPr>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7917"/>
    <w:multiLevelType w:val="hybridMultilevel"/>
    <w:tmpl w:val="B1ACA4AC"/>
    <w:lvl w:ilvl="0" w:tplc="3D58C60E">
      <w:start w:val="4"/>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4031C3B"/>
    <w:multiLevelType w:val="hybridMultilevel"/>
    <w:tmpl w:val="DA64E8BE"/>
    <w:lvl w:ilvl="0" w:tplc="E69699F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DB50363"/>
    <w:multiLevelType w:val="multilevel"/>
    <w:tmpl w:val="467A4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A0B13"/>
    <w:multiLevelType w:val="hybridMultilevel"/>
    <w:tmpl w:val="08FE3890"/>
    <w:lvl w:ilvl="0" w:tplc="37E849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7170395"/>
    <w:multiLevelType w:val="multilevel"/>
    <w:tmpl w:val="1D6649C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330956"/>
    <w:multiLevelType w:val="hybridMultilevel"/>
    <w:tmpl w:val="5B482F18"/>
    <w:lvl w:ilvl="0" w:tplc="E74624D4">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6" w15:restartNumberingAfterBreak="0">
    <w:nsid w:val="19E464C8"/>
    <w:multiLevelType w:val="multilevel"/>
    <w:tmpl w:val="428A2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E252FB7"/>
    <w:multiLevelType w:val="hybridMultilevel"/>
    <w:tmpl w:val="9FC28396"/>
    <w:lvl w:ilvl="0" w:tplc="2BB4F3EE">
      <w:start w:val="1"/>
      <w:numFmt w:val="upperRoman"/>
      <w:lvlText w:val="%1."/>
      <w:lvlJc w:val="left"/>
      <w:pPr>
        <w:ind w:left="2007" w:hanging="720"/>
      </w:pPr>
      <w:rPr>
        <w:rFonts w:hint="default"/>
      </w:rPr>
    </w:lvl>
    <w:lvl w:ilvl="1" w:tplc="040C0019" w:tentative="1">
      <w:start w:val="1"/>
      <w:numFmt w:val="lowerLetter"/>
      <w:lvlText w:val="%2."/>
      <w:lvlJc w:val="left"/>
      <w:pPr>
        <w:ind w:left="2367" w:hanging="360"/>
      </w:pPr>
    </w:lvl>
    <w:lvl w:ilvl="2" w:tplc="040C001B" w:tentative="1">
      <w:start w:val="1"/>
      <w:numFmt w:val="lowerRoman"/>
      <w:lvlText w:val="%3."/>
      <w:lvlJc w:val="right"/>
      <w:pPr>
        <w:ind w:left="3087" w:hanging="180"/>
      </w:pPr>
    </w:lvl>
    <w:lvl w:ilvl="3" w:tplc="040C000F" w:tentative="1">
      <w:start w:val="1"/>
      <w:numFmt w:val="decimal"/>
      <w:lvlText w:val="%4."/>
      <w:lvlJc w:val="left"/>
      <w:pPr>
        <w:ind w:left="3807" w:hanging="360"/>
      </w:pPr>
    </w:lvl>
    <w:lvl w:ilvl="4" w:tplc="040C0019" w:tentative="1">
      <w:start w:val="1"/>
      <w:numFmt w:val="lowerLetter"/>
      <w:lvlText w:val="%5."/>
      <w:lvlJc w:val="left"/>
      <w:pPr>
        <w:ind w:left="4527" w:hanging="360"/>
      </w:pPr>
    </w:lvl>
    <w:lvl w:ilvl="5" w:tplc="040C001B" w:tentative="1">
      <w:start w:val="1"/>
      <w:numFmt w:val="lowerRoman"/>
      <w:lvlText w:val="%6."/>
      <w:lvlJc w:val="right"/>
      <w:pPr>
        <w:ind w:left="5247" w:hanging="180"/>
      </w:pPr>
    </w:lvl>
    <w:lvl w:ilvl="6" w:tplc="040C000F" w:tentative="1">
      <w:start w:val="1"/>
      <w:numFmt w:val="decimal"/>
      <w:lvlText w:val="%7."/>
      <w:lvlJc w:val="left"/>
      <w:pPr>
        <w:ind w:left="5967" w:hanging="360"/>
      </w:pPr>
    </w:lvl>
    <w:lvl w:ilvl="7" w:tplc="040C0019" w:tentative="1">
      <w:start w:val="1"/>
      <w:numFmt w:val="lowerLetter"/>
      <w:lvlText w:val="%8."/>
      <w:lvlJc w:val="left"/>
      <w:pPr>
        <w:ind w:left="6687" w:hanging="360"/>
      </w:pPr>
    </w:lvl>
    <w:lvl w:ilvl="8" w:tplc="040C001B" w:tentative="1">
      <w:start w:val="1"/>
      <w:numFmt w:val="lowerRoman"/>
      <w:lvlText w:val="%9."/>
      <w:lvlJc w:val="right"/>
      <w:pPr>
        <w:ind w:left="7407" w:hanging="180"/>
      </w:pPr>
    </w:lvl>
  </w:abstractNum>
  <w:abstractNum w:abstractNumId="8" w15:restartNumberingAfterBreak="0">
    <w:nsid w:val="27D26438"/>
    <w:multiLevelType w:val="hybridMultilevel"/>
    <w:tmpl w:val="9BF482B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8A15D82"/>
    <w:multiLevelType w:val="hybridMultilevel"/>
    <w:tmpl w:val="C6322A54"/>
    <w:lvl w:ilvl="0" w:tplc="21DA1C8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2BEF36F1"/>
    <w:multiLevelType w:val="hybridMultilevel"/>
    <w:tmpl w:val="88AEE70C"/>
    <w:lvl w:ilvl="0" w:tplc="2C38C8A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E01B5D"/>
    <w:multiLevelType w:val="hybridMultilevel"/>
    <w:tmpl w:val="785AB8C8"/>
    <w:lvl w:ilvl="0" w:tplc="6282A09E">
      <w:start w:val="1"/>
      <w:numFmt w:val="decimal"/>
      <w:lvlText w:val="%1."/>
      <w:lvlJc w:val="left"/>
      <w:pPr>
        <w:ind w:left="720" w:hanging="360"/>
      </w:pPr>
      <w:rPr>
        <w:rFonts w:ascii="Times New Roman" w:eastAsiaTheme="minorHAnsi" w:hAnsi="Times New Roman" w:cs="Times New Roman"/>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BB977C4"/>
    <w:multiLevelType w:val="hybridMultilevel"/>
    <w:tmpl w:val="DA126460"/>
    <w:lvl w:ilvl="0" w:tplc="1918F162">
      <w:start w:val="1"/>
      <w:numFmt w:val="upperRoman"/>
      <w:lvlText w:val="%1."/>
      <w:lvlJc w:val="left"/>
      <w:pPr>
        <w:ind w:left="1080" w:hanging="72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2AE5F86"/>
    <w:multiLevelType w:val="hybridMultilevel"/>
    <w:tmpl w:val="4B2091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49033D97"/>
    <w:multiLevelType w:val="hybridMultilevel"/>
    <w:tmpl w:val="C77EB86E"/>
    <w:lvl w:ilvl="0" w:tplc="B60C69F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5" w15:restartNumberingAfterBreak="0">
    <w:nsid w:val="4C615D24"/>
    <w:multiLevelType w:val="hybridMultilevel"/>
    <w:tmpl w:val="814847B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14E6132"/>
    <w:multiLevelType w:val="hybridMultilevel"/>
    <w:tmpl w:val="5636D072"/>
    <w:lvl w:ilvl="0" w:tplc="4356A8E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7" w15:restartNumberingAfterBreak="0">
    <w:nsid w:val="51980751"/>
    <w:multiLevelType w:val="hybridMultilevel"/>
    <w:tmpl w:val="26A018D8"/>
    <w:lvl w:ilvl="0" w:tplc="BC467F2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8" w15:restartNumberingAfterBreak="0">
    <w:nsid w:val="54480472"/>
    <w:multiLevelType w:val="hybridMultilevel"/>
    <w:tmpl w:val="2C4CE872"/>
    <w:lvl w:ilvl="0" w:tplc="DFAEAAFA">
      <w:start w:val="1"/>
      <w:numFmt w:val="decimal"/>
      <w:lvlText w:val="%1-"/>
      <w:lvlJc w:val="left"/>
      <w:pPr>
        <w:ind w:left="720" w:hanging="360"/>
      </w:pPr>
      <w:rPr>
        <w:rFonts w:ascii="Calibri" w:eastAsia="Calibri" w:hAnsi="Calibri" w:cs="Times New Roman"/>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9" w15:restartNumberingAfterBreak="0">
    <w:nsid w:val="547013D0"/>
    <w:multiLevelType w:val="hybridMultilevel"/>
    <w:tmpl w:val="135CFD96"/>
    <w:lvl w:ilvl="0" w:tplc="AD4A93B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5974ECA"/>
    <w:multiLevelType w:val="hybridMultilevel"/>
    <w:tmpl w:val="8AC65E32"/>
    <w:lvl w:ilvl="0" w:tplc="DFC8B1AC">
      <w:start w:val="13"/>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56E306A3"/>
    <w:multiLevelType w:val="multilevel"/>
    <w:tmpl w:val="817875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72D19C6"/>
    <w:multiLevelType w:val="multilevel"/>
    <w:tmpl w:val="E730D45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C26EA0"/>
    <w:multiLevelType w:val="hybridMultilevel"/>
    <w:tmpl w:val="359AD04C"/>
    <w:lvl w:ilvl="0" w:tplc="003E9C92">
      <w:start w:val="1"/>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4" w15:restartNumberingAfterBreak="0">
    <w:nsid w:val="5A763A9B"/>
    <w:multiLevelType w:val="hybridMultilevel"/>
    <w:tmpl w:val="30488A1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A7E51C4"/>
    <w:multiLevelType w:val="hybridMultilevel"/>
    <w:tmpl w:val="34D08CF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AF778C9"/>
    <w:multiLevelType w:val="hybridMultilevel"/>
    <w:tmpl w:val="D9981F94"/>
    <w:lvl w:ilvl="0" w:tplc="1CDA4E36">
      <w:start w:val="71"/>
      <w:numFmt w:val="bullet"/>
      <w:lvlText w:val="-"/>
      <w:lvlJc w:val="left"/>
      <w:pPr>
        <w:ind w:left="720" w:hanging="360"/>
      </w:pPr>
      <w:rPr>
        <w:rFonts w:ascii="Calibri" w:eastAsiaTheme="minorHAnsi" w:hAnsi="Calibri" w:cstheme="minorBidi" w:hint="default"/>
      </w:rPr>
    </w:lvl>
    <w:lvl w:ilvl="1" w:tplc="1CDA4E36">
      <w:start w:val="71"/>
      <w:numFmt w:val="bullet"/>
      <w:lvlText w:val="-"/>
      <w:lvlJc w:val="left"/>
      <w:pPr>
        <w:ind w:left="1440" w:hanging="360"/>
      </w:pPr>
      <w:rPr>
        <w:rFonts w:ascii="Calibri" w:eastAsiaTheme="minorHAnsi" w:hAnsi="Calibri" w:cstheme="minorBidi"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E4E1E68"/>
    <w:multiLevelType w:val="hybridMultilevel"/>
    <w:tmpl w:val="FA26112C"/>
    <w:lvl w:ilvl="0" w:tplc="1F7C5652">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8" w15:restartNumberingAfterBreak="0">
    <w:nsid w:val="6049281E"/>
    <w:multiLevelType w:val="hybridMultilevel"/>
    <w:tmpl w:val="4B2091B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9" w15:restartNumberingAfterBreak="0">
    <w:nsid w:val="62257703"/>
    <w:multiLevelType w:val="multilevel"/>
    <w:tmpl w:val="E7E4B3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FF0B85"/>
    <w:multiLevelType w:val="multilevel"/>
    <w:tmpl w:val="EE64FF1C"/>
    <w:lvl w:ilvl="0">
      <w:start w:val="1"/>
      <w:numFmt w:val="decimal"/>
      <w:lvlText w:val="%1)"/>
      <w:lvlJc w:val="left"/>
      <w:pPr>
        <w:ind w:left="360" w:hanging="360"/>
      </w:pPr>
      <w:rPr>
        <w:rFonts w:hint="default"/>
        <w:b w:val="0"/>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70D2245"/>
    <w:multiLevelType w:val="hybridMultilevel"/>
    <w:tmpl w:val="FE78F12E"/>
    <w:lvl w:ilvl="0" w:tplc="37B4829C">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2" w15:restartNumberingAfterBreak="0">
    <w:nsid w:val="6A324111"/>
    <w:multiLevelType w:val="multilevel"/>
    <w:tmpl w:val="F36E8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E144C89"/>
    <w:multiLevelType w:val="multilevel"/>
    <w:tmpl w:val="BB8A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0B1CBA"/>
    <w:multiLevelType w:val="multilevel"/>
    <w:tmpl w:val="9B160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DD545C"/>
    <w:multiLevelType w:val="hybridMultilevel"/>
    <w:tmpl w:val="0376053C"/>
    <w:lvl w:ilvl="0" w:tplc="416640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2B07D8"/>
    <w:multiLevelType w:val="multilevel"/>
    <w:tmpl w:val="4010141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DB56507"/>
    <w:multiLevelType w:val="hybridMultilevel"/>
    <w:tmpl w:val="0632EFE4"/>
    <w:lvl w:ilvl="0" w:tplc="92DC9EE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FDD0460"/>
    <w:multiLevelType w:val="multilevel"/>
    <w:tmpl w:val="0EB237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FD5A10"/>
    <w:multiLevelType w:val="hybridMultilevel"/>
    <w:tmpl w:val="681C7A7A"/>
    <w:lvl w:ilvl="0" w:tplc="58705932">
      <w:start w:val="1"/>
      <w:numFmt w:val="upperRoman"/>
      <w:lvlText w:val="%1."/>
      <w:lvlJc w:val="left"/>
      <w:pPr>
        <w:ind w:left="1287" w:hanging="720"/>
      </w:pPr>
      <w:rPr>
        <w:rFonts w:hint="default"/>
        <w:u w:val="none"/>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num w:numId="1">
    <w:abstractNumId w:val="12"/>
  </w:num>
  <w:num w:numId="2">
    <w:abstractNumId w:val="19"/>
  </w:num>
  <w:num w:numId="3">
    <w:abstractNumId w:val="26"/>
  </w:num>
  <w:num w:numId="4">
    <w:abstractNumId w:val="37"/>
  </w:num>
  <w:num w:numId="5">
    <w:abstractNumId w:val="18"/>
    <w:lvlOverride w:ilvl="0">
      <w:startOverride w:val="1"/>
    </w:lvlOverride>
    <w:lvlOverride w:ilvl="1"/>
    <w:lvlOverride w:ilvl="2"/>
    <w:lvlOverride w:ilvl="3"/>
    <w:lvlOverride w:ilvl="4"/>
    <w:lvlOverride w:ilvl="5"/>
    <w:lvlOverride w:ilvl="6"/>
    <w:lvlOverride w:ilvl="7"/>
    <w:lvlOverride w:ilvl="8"/>
  </w:num>
  <w:num w:numId="6">
    <w:abstractNumId w:val="5"/>
  </w:num>
  <w:num w:numId="7">
    <w:abstractNumId w:val="8"/>
  </w:num>
  <w:num w:numId="8">
    <w:abstractNumId w:val="9"/>
  </w:num>
  <w:num w:numId="9">
    <w:abstractNumId w:val="30"/>
  </w:num>
  <w:num w:numId="10">
    <w:abstractNumId w:val="35"/>
  </w:num>
  <w:num w:numId="11">
    <w:abstractNumId w:val="39"/>
  </w:num>
  <w:num w:numId="12">
    <w:abstractNumId w:val="7"/>
  </w:num>
  <w:num w:numId="13">
    <w:abstractNumId w:val="28"/>
  </w:num>
  <w:num w:numId="14">
    <w:abstractNumId w:val="13"/>
  </w:num>
  <w:num w:numId="15">
    <w:abstractNumId w:val="27"/>
  </w:num>
  <w:num w:numId="16">
    <w:abstractNumId w:val="23"/>
  </w:num>
  <w:num w:numId="17">
    <w:abstractNumId w:val="11"/>
  </w:num>
  <w:num w:numId="18">
    <w:abstractNumId w:val="14"/>
  </w:num>
  <w:num w:numId="19">
    <w:abstractNumId w:val="1"/>
  </w:num>
  <w:num w:numId="20">
    <w:abstractNumId w:val="3"/>
  </w:num>
  <w:num w:numId="21">
    <w:abstractNumId w:val="17"/>
  </w:num>
  <w:num w:numId="22">
    <w:abstractNumId w:val="16"/>
  </w:num>
  <w:num w:numId="23">
    <w:abstractNumId w:val="31"/>
  </w:num>
  <w:num w:numId="24">
    <w:abstractNumId w:val="10"/>
  </w:num>
  <w:num w:numId="25">
    <w:abstractNumId w:val="25"/>
  </w:num>
  <w:num w:numId="26">
    <w:abstractNumId w:val="24"/>
  </w:num>
  <w:num w:numId="27">
    <w:abstractNumId w:val="15"/>
  </w:num>
  <w:num w:numId="28">
    <w:abstractNumId w:val="20"/>
  </w:num>
  <w:num w:numId="29">
    <w:abstractNumId w:val="0"/>
  </w:num>
  <w:num w:numId="30">
    <w:abstractNumId w:val="21"/>
    <w:lvlOverride w:ilvl="0">
      <w:lvl w:ilvl="0">
        <w:numFmt w:val="decimal"/>
        <w:lvlText w:val="%1."/>
        <w:lvlJc w:val="left"/>
      </w:lvl>
    </w:lvlOverride>
  </w:num>
  <w:num w:numId="31">
    <w:abstractNumId w:val="6"/>
    <w:lvlOverride w:ilvl="0">
      <w:lvl w:ilvl="0">
        <w:numFmt w:val="decimal"/>
        <w:lvlText w:val="%1."/>
        <w:lvlJc w:val="left"/>
      </w:lvl>
    </w:lvlOverride>
  </w:num>
  <w:num w:numId="32">
    <w:abstractNumId w:val="36"/>
    <w:lvlOverride w:ilvl="0">
      <w:lvl w:ilvl="0">
        <w:numFmt w:val="decimal"/>
        <w:lvlText w:val="%1."/>
        <w:lvlJc w:val="left"/>
      </w:lvl>
    </w:lvlOverride>
  </w:num>
  <w:num w:numId="33">
    <w:abstractNumId w:val="38"/>
    <w:lvlOverride w:ilvl="0">
      <w:lvl w:ilvl="0">
        <w:numFmt w:val="decimal"/>
        <w:lvlText w:val="%1."/>
        <w:lvlJc w:val="left"/>
      </w:lvl>
    </w:lvlOverride>
  </w:num>
  <w:num w:numId="34">
    <w:abstractNumId w:val="33"/>
  </w:num>
  <w:num w:numId="35">
    <w:abstractNumId w:val="4"/>
    <w:lvlOverride w:ilvl="0">
      <w:lvl w:ilvl="0">
        <w:numFmt w:val="decimal"/>
        <w:lvlText w:val="%1."/>
        <w:lvlJc w:val="left"/>
      </w:lvl>
    </w:lvlOverride>
  </w:num>
  <w:num w:numId="36">
    <w:abstractNumId w:val="34"/>
  </w:num>
  <w:num w:numId="37">
    <w:abstractNumId w:val="22"/>
    <w:lvlOverride w:ilvl="0">
      <w:lvl w:ilvl="0">
        <w:numFmt w:val="decimal"/>
        <w:lvlText w:val="%1."/>
        <w:lvlJc w:val="left"/>
      </w:lvl>
    </w:lvlOverride>
  </w:num>
  <w:num w:numId="38">
    <w:abstractNumId w:val="29"/>
    <w:lvlOverride w:ilvl="0">
      <w:lvl w:ilvl="0">
        <w:numFmt w:val="decimal"/>
        <w:lvlText w:val="%1."/>
        <w:lvlJc w:val="left"/>
      </w:lvl>
    </w:lvlOverride>
  </w:num>
  <w:num w:numId="39">
    <w:abstractNumId w:val="32"/>
  </w:num>
  <w:num w:numId="40">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AF6226E1-7CA2-4929-AF8A-3F795271FC9F}"/>
    <w:docVar w:name="dgnword-eventsink" w:val="1374125330544"/>
  </w:docVars>
  <w:rsids>
    <w:rsidRoot w:val="00A829BD"/>
    <w:rsid w:val="00000E1B"/>
    <w:rsid w:val="00001515"/>
    <w:rsid w:val="000018A4"/>
    <w:rsid w:val="000019FC"/>
    <w:rsid w:val="00004AC2"/>
    <w:rsid w:val="000109D2"/>
    <w:rsid w:val="000112B7"/>
    <w:rsid w:val="0001205F"/>
    <w:rsid w:val="000220E0"/>
    <w:rsid w:val="000264E0"/>
    <w:rsid w:val="00031184"/>
    <w:rsid w:val="00032178"/>
    <w:rsid w:val="00036623"/>
    <w:rsid w:val="000423CC"/>
    <w:rsid w:val="000444CA"/>
    <w:rsid w:val="00044A14"/>
    <w:rsid w:val="000462EC"/>
    <w:rsid w:val="00050065"/>
    <w:rsid w:val="00050772"/>
    <w:rsid w:val="0005080A"/>
    <w:rsid w:val="00055720"/>
    <w:rsid w:val="00056048"/>
    <w:rsid w:val="000565A6"/>
    <w:rsid w:val="000637E1"/>
    <w:rsid w:val="00063F30"/>
    <w:rsid w:val="000673B0"/>
    <w:rsid w:val="00070B6F"/>
    <w:rsid w:val="0007327D"/>
    <w:rsid w:val="00075DCC"/>
    <w:rsid w:val="000860B4"/>
    <w:rsid w:val="000860C8"/>
    <w:rsid w:val="0008614D"/>
    <w:rsid w:val="00086E8E"/>
    <w:rsid w:val="000878E4"/>
    <w:rsid w:val="000941B2"/>
    <w:rsid w:val="000954D5"/>
    <w:rsid w:val="00097226"/>
    <w:rsid w:val="000A0489"/>
    <w:rsid w:val="000A04FF"/>
    <w:rsid w:val="000A0929"/>
    <w:rsid w:val="000A1013"/>
    <w:rsid w:val="000A5AC5"/>
    <w:rsid w:val="000B2BC1"/>
    <w:rsid w:val="000B5D1C"/>
    <w:rsid w:val="000D00A9"/>
    <w:rsid w:val="000D0CC8"/>
    <w:rsid w:val="000D2B1F"/>
    <w:rsid w:val="000D3443"/>
    <w:rsid w:val="000F0123"/>
    <w:rsid w:val="000F7AF7"/>
    <w:rsid w:val="001009C8"/>
    <w:rsid w:val="001112DD"/>
    <w:rsid w:val="0011172E"/>
    <w:rsid w:val="00113ED2"/>
    <w:rsid w:val="00115636"/>
    <w:rsid w:val="00115F91"/>
    <w:rsid w:val="001251B5"/>
    <w:rsid w:val="00135533"/>
    <w:rsid w:val="0013557E"/>
    <w:rsid w:val="00135688"/>
    <w:rsid w:val="00135784"/>
    <w:rsid w:val="0014543B"/>
    <w:rsid w:val="00146FB9"/>
    <w:rsid w:val="0015288C"/>
    <w:rsid w:val="001530AC"/>
    <w:rsid w:val="00157C6C"/>
    <w:rsid w:val="001608C7"/>
    <w:rsid w:val="00165B47"/>
    <w:rsid w:val="001670D0"/>
    <w:rsid w:val="0016752D"/>
    <w:rsid w:val="00170521"/>
    <w:rsid w:val="0017236D"/>
    <w:rsid w:val="0017381F"/>
    <w:rsid w:val="00174B20"/>
    <w:rsid w:val="001752E1"/>
    <w:rsid w:val="001772AB"/>
    <w:rsid w:val="00183449"/>
    <w:rsid w:val="0018432F"/>
    <w:rsid w:val="0019226D"/>
    <w:rsid w:val="001A4886"/>
    <w:rsid w:val="001A49A6"/>
    <w:rsid w:val="001A4D66"/>
    <w:rsid w:val="001A6402"/>
    <w:rsid w:val="001A7F14"/>
    <w:rsid w:val="001B07A5"/>
    <w:rsid w:val="001B1473"/>
    <w:rsid w:val="001B43B3"/>
    <w:rsid w:val="001B5153"/>
    <w:rsid w:val="001B52D6"/>
    <w:rsid w:val="001B7AF8"/>
    <w:rsid w:val="001C2995"/>
    <w:rsid w:val="001C5A61"/>
    <w:rsid w:val="001E065E"/>
    <w:rsid w:val="001E0B9E"/>
    <w:rsid w:val="001E17F4"/>
    <w:rsid w:val="001E1993"/>
    <w:rsid w:val="001E2189"/>
    <w:rsid w:val="001E5BBE"/>
    <w:rsid w:val="001F0A18"/>
    <w:rsid w:val="001F1886"/>
    <w:rsid w:val="001F21E1"/>
    <w:rsid w:val="001F5AE7"/>
    <w:rsid w:val="002002AF"/>
    <w:rsid w:val="002054A3"/>
    <w:rsid w:val="002058FD"/>
    <w:rsid w:val="00205A6C"/>
    <w:rsid w:val="00207479"/>
    <w:rsid w:val="002104AD"/>
    <w:rsid w:val="002109AC"/>
    <w:rsid w:val="0021111C"/>
    <w:rsid w:val="00213BBB"/>
    <w:rsid w:val="00215818"/>
    <w:rsid w:val="00216F73"/>
    <w:rsid w:val="00222B67"/>
    <w:rsid w:val="00222BFC"/>
    <w:rsid w:val="002233BD"/>
    <w:rsid w:val="00223EE7"/>
    <w:rsid w:val="00226143"/>
    <w:rsid w:val="002312F0"/>
    <w:rsid w:val="002336BD"/>
    <w:rsid w:val="002346E0"/>
    <w:rsid w:val="002362E4"/>
    <w:rsid w:val="0024446E"/>
    <w:rsid w:val="00244C0A"/>
    <w:rsid w:val="00245931"/>
    <w:rsid w:val="00250BA8"/>
    <w:rsid w:val="00253754"/>
    <w:rsid w:val="00260B82"/>
    <w:rsid w:val="0027253F"/>
    <w:rsid w:val="0027387E"/>
    <w:rsid w:val="00275724"/>
    <w:rsid w:val="00275E5D"/>
    <w:rsid w:val="0027612D"/>
    <w:rsid w:val="00281863"/>
    <w:rsid w:val="00282CF1"/>
    <w:rsid w:val="00284BD2"/>
    <w:rsid w:val="00286BC9"/>
    <w:rsid w:val="00287328"/>
    <w:rsid w:val="0028735A"/>
    <w:rsid w:val="00290EB4"/>
    <w:rsid w:val="00292815"/>
    <w:rsid w:val="00293E4F"/>
    <w:rsid w:val="00296A82"/>
    <w:rsid w:val="002A5597"/>
    <w:rsid w:val="002A68B8"/>
    <w:rsid w:val="002B1975"/>
    <w:rsid w:val="002B3B33"/>
    <w:rsid w:val="002C2C53"/>
    <w:rsid w:val="002C404C"/>
    <w:rsid w:val="002C4347"/>
    <w:rsid w:val="002C621F"/>
    <w:rsid w:val="002C644E"/>
    <w:rsid w:val="002C7B15"/>
    <w:rsid w:val="002D2130"/>
    <w:rsid w:val="002D6F96"/>
    <w:rsid w:val="002E15C2"/>
    <w:rsid w:val="002E34A0"/>
    <w:rsid w:val="002E40BC"/>
    <w:rsid w:val="002F1C73"/>
    <w:rsid w:val="002F20CD"/>
    <w:rsid w:val="002F5F69"/>
    <w:rsid w:val="002F5F98"/>
    <w:rsid w:val="002F6FA3"/>
    <w:rsid w:val="00301E04"/>
    <w:rsid w:val="00305D10"/>
    <w:rsid w:val="00313BD4"/>
    <w:rsid w:val="00315768"/>
    <w:rsid w:val="00316B4B"/>
    <w:rsid w:val="00321F78"/>
    <w:rsid w:val="00323FA7"/>
    <w:rsid w:val="00325258"/>
    <w:rsid w:val="00326521"/>
    <w:rsid w:val="00327800"/>
    <w:rsid w:val="00327A61"/>
    <w:rsid w:val="00331CCC"/>
    <w:rsid w:val="00335E34"/>
    <w:rsid w:val="00341C6F"/>
    <w:rsid w:val="00342BDB"/>
    <w:rsid w:val="00345B56"/>
    <w:rsid w:val="003469F7"/>
    <w:rsid w:val="0035193C"/>
    <w:rsid w:val="003539FF"/>
    <w:rsid w:val="0036283A"/>
    <w:rsid w:val="00365768"/>
    <w:rsid w:val="00365E44"/>
    <w:rsid w:val="00372263"/>
    <w:rsid w:val="003728FC"/>
    <w:rsid w:val="00376AC4"/>
    <w:rsid w:val="00377593"/>
    <w:rsid w:val="003776AD"/>
    <w:rsid w:val="003809A2"/>
    <w:rsid w:val="0038300A"/>
    <w:rsid w:val="00384460"/>
    <w:rsid w:val="00384AFF"/>
    <w:rsid w:val="00384C20"/>
    <w:rsid w:val="003877AC"/>
    <w:rsid w:val="00390645"/>
    <w:rsid w:val="0039779C"/>
    <w:rsid w:val="003A2D2D"/>
    <w:rsid w:val="003A3F90"/>
    <w:rsid w:val="003A3F93"/>
    <w:rsid w:val="003A46EA"/>
    <w:rsid w:val="003B1124"/>
    <w:rsid w:val="003B420E"/>
    <w:rsid w:val="003B5BF8"/>
    <w:rsid w:val="003B5C97"/>
    <w:rsid w:val="003B6147"/>
    <w:rsid w:val="003C318F"/>
    <w:rsid w:val="003C6042"/>
    <w:rsid w:val="003D0849"/>
    <w:rsid w:val="003D3FC6"/>
    <w:rsid w:val="003D5C6A"/>
    <w:rsid w:val="003E3DAC"/>
    <w:rsid w:val="003F10E0"/>
    <w:rsid w:val="00407E43"/>
    <w:rsid w:val="00410C34"/>
    <w:rsid w:val="0041272A"/>
    <w:rsid w:val="00414D47"/>
    <w:rsid w:val="00420391"/>
    <w:rsid w:val="00420483"/>
    <w:rsid w:val="0042275B"/>
    <w:rsid w:val="00423ABC"/>
    <w:rsid w:val="00423D3B"/>
    <w:rsid w:val="004254F8"/>
    <w:rsid w:val="00425F12"/>
    <w:rsid w:val="004357CA"/>
    <w:rsid w:val="004359B9"/>
    <w:rsid w:val="004368FD"/>
    <w:rsid w:val="00437221"/>
    <w:rsid w:val="00441652"/>
    <w:rsid w:val="00441ED8"/>
    <w:rsid w:val="00446802"/>
    <w:rsid w:val="00446BE8"/>
    <w:rsid w:val="00450E88"/>
    <w:rsid w:val="004550E0"/>
    <w:rsid w:val="004576F2"/>
    <w:rsid w:val="00461635"/>
    <w:rsid w:val="0046329D"/>
    <w:rsid w:val="00463978"/>
    <w:rsid w:val="00463FFD"/>
    <w:rsid w:val="00467948"/>
    <w:rsid w:val="00467A63"/>
    <w:rsid w:val="00471AD3"/>
    <w:rsid w:val="0047763B"/>
    <w:rsid w:val="00481B2F"/>
    <w:rsid w:val="00485BA5"/>
    <w:rsid w:val="004914D9"/>
    <w:rsid w:val="00494FB5"/>
    <w:rsid w:val="0049515D"/>
    <w:rsid w:val="00496620"/>
    <w:rsid w:val="004A23B8"/>
    <w:rsid w:val="004A40A0"/>
    <w:rsid w:val="004A6D3A"/>
    <w:rsid w:val="004A76FA"/>
    <w:rsid w:val="004B0AC3"/>
    <w:rsid w:val="004B272B"/>
    <w:rsid w:val="004C330E"/>
    <w:rsid w:val="004C3E4C"/>
    <w:rsid w:val="004C49FF"/>
    <w:rsid w:val="004C69D5"/>
    <w:rsid w:val="004D1D94"/>
    <w:rsid w:val="004D6BE2"/>
    <w:rsid w:val="004F19C5"/>
    <w:rsid w:val="004F2488"/>
    <w:rsid w:val="004F53DA"/>
    <w:rsid w:val="005002D9"/>
    <w:rsid w:val="0050218B"/>
    <w:rsid w:val="005032A5"/>
    <w:rsid w:val="00510D98"/>
    <w:rsid w:val="005115CA"/>
    <w:rsid w:val="005116DB"/>
    <w:rsid w:val="00512317"/>
    <w:rsid w:val="005203A3"/>
    <w:rsid w:val="0052088F"/>
    <w:rsid w:val="00521D70"/>
    <w:rsid w:val="005265D3"/>
    <w:rsid w:val="005271AA"/>
    <w:rsid w:val="005274CB"/>
    <w:rsid w:val="00530CEA"/>
    <w:rsid w:val="00533B56"/>
    <w:rsid w:val="00534032"/>
    <w:rsid w:val="00535E43"/>
    <w:rsid w:val="00541162"/>
    <w:rsid w:val="005420D6"/>
    <w:rsid w:val="00543636"/>
    <w:rsid w:val="00544A99"/>
    <w:rsid w:val="0055033D"/>
    <w:rsid w:val="00556563"/>
    <w:rsid w:val="00557D91"/>
    <w:rsid w:val="00561557"/>
    <w:rsid w:val="00563024"/>
    <w:rsid w:val="0057224C"/>
    <w:rsid w:val="005727B9"/>
    <w:rsid w:val="00575411"/>
    <w:rsid w:val="00576EC3"/>
    <w:rsid w:val="00584B72"/>
    <w:rsid w:val="0058550C"/>
    <w:rsid w:val="00591FDD"/>
    <w:rsid w:val="0059265F"/>
    <w:rsid w:val="005926F7"/>
    <w:rsid w:val="00593AF4"/>
    <w:rsid w:val="00593BE3"/>
    <w:rsid w:val="005946D1"/>
    <w:rsid w:val="005A128B"/>
    <w:rsid w:val="005A61DC"/>
    <w:rsid w:val="005B2713"/>
    <w:rsid w:val="005B32E2"/>
    <w:rsid w:val="005B432D"/>
    <w:rsid w:val="005C1159"/>
    <w:rsid w:val="005C587B"/>
    <w:rsid w:val="005C6B5B"/>
    <w:rsid w:val="005D5597"/>
    <w:rsid w:val="005E26EE"/>
    <w:rsid w:val="005E5191"/>
    <w:rsid w:val="005E52B6"/>
    <w:rsid w:val="005E6903"/>
    <w:rsid w:val="005F469E"/>
    <w:rsid w:val="005F5839"/>
    <w:rsid w:val="00602FA5"/>
    <w:rsid w:val="006047B2"/>
    <w:rsid w:val="00605BD0"/>
    <w:rsid w:val="00607931"/>
    <w:rsid w:val="00612FAB"/>
    <w:rsid w:val="00614AC2"/>
    <w:rsid w:val="0061767F"/>
    <w:rsid w:val="00620645"/>
    <w:rsid w:val="006232A9"/>
    <w:rsid w:val="00625916"/>
    <w:rsid w:val="006365DB"/>
    <w:rsid w:val="00644F6F"/>
    <w:rsid w:val="006453E4"/>
    <w:rsid w:val="00650C4B"/>
    <w:rsid w:val="00650FEB"/>
    <w:rsid w:val="006518C8"/>
    <w:rsid w:val="00655DC8"/>
    <w:rsid w:val="00656B5C"/>
    <w:rsid w:val="00670B01"/>
    <w:rsid w:val="0067452D"/>
    <w:rsid w:val="00675030"/>
    <w:rsid w:val="00676569"/>
    <w:rsid w:val="0067789A"/>
    <w:rsid w:val="006940DA"/>
    <w:rsid w:val="00695378"/>
    <w:rsid w:val="006965C5"/>
    <w:rsid w:val="006967B9"/>
    <w:rsid w:val="006A0118"/>
    <w:rsid w:val="006A0653"/>
    <w:rsid w:val="006A2003"/>
    <w:rsid w:val="006A301F"/>
    <w:rsid w:val="006A3701"/>
    <w:rsid w:val="006A4C0E"/>
    <w:rsid w:val="006B46A9"/>
    <w:rsid w:val="006B4D1F"/>
    <w:rsid w:val="006B57BD"/>
    <w:rsid w:val="006C0826"/>
    <w:rsid w:val="006C0C14"/>
    <w:rsid w:val="006C27F0"/>
    <w:rsid w:val="006D1482"/>
    <w:rsid w:val="006D4285"/>
    <w:rsid w:val="006E04C3"/>
    <w:rsid w:val="006E05EF"/>
    <w:rsid w:val="006E0797"/>
    <w:rsid w:val="006E4ED4"/>
    <w:rsid w:val="006E5EB9"/>
    <w:rsid w:val="006E7B61"/>
    <w:rsid w:val="006F0450"/>
    <w:rsid w:val="006F2925"/>
    <w:rsid w:val="006F2A3E"/>
    <w:rsid w:val="006F4287"/>
    <w:rsid w:val="006F4E42"/>
    <w:rsid w:val="006F7273"/>
    <w:rsid w:val="00702E3A"/>
    <w:rsid w:val="00712D92"/>
    <w:rsid w:val="007138C3"/>
    <w:rsid w:val="00714AF7"/>
    <w:rsid w:val="007221E9"/>
    <w:rsid w:val="0072245D"/>
    <w:rsid w:val="00723010"/>
    <w:rsid w:val="00725C10"/>
    <w:rsid w:val="00727C27"/>
    <w:rsid w:val="00734DEE"/>
    <w:rsid w:val="00735377"/>
    <w:rsid w:val="00741371"/>
    <w:rsid w:val="0075380C"/>
    <w:rsid w:val="00761B62"/>
    <w:rsid w:val="00765D0B"/>
    <w:rsid w:val="00771285"/>
    <w:rsid w:val="007817C1"/>
    <w:rsid w:val="00781C8D"/>
    <w:rsid w:val="00782B07"/>
    <w:rsid w:val="007830E6"/>
    <w:rsid w:val="00785350"/>
    <w:rsid w:val="00785F20"/>
    <w:rsid w:val="00793F13"/>
    <w:rsid w:val="007A4834"/>
    <w:rsid w:val="007B1813"/>
    <w:rsid w:val="007B1D2F"/>
    <w:rsid w:val="007B2AFE"/>
    <w:rsid w:val="007B6D39"/>
    <w:rsid w:val="007C045C"/>
    <w:rsid w:val="007C3FC6"/>
    <w:rsid w:val="007C633D"/>
    <w:rsid w:val="007C6B0C"/>
    <w:rsid w:val="007C756A"/>
    <w:rsid w:val="007D33B2"/>
    <w:rsid w:val="007D4024"/>
    <w:rsid w:val="007E2B33"/>
    <w:rsid w:val="007E630C"/>
    <w:rsid w:val="007F1528"/>
    <w:rsid w:val="007F7D0B"/>
    <w:rsid w:val="0080089F"/>
    <w:rsid w:val="0080162E"/>
    <w:rsid w:val="00801CA5"/>
    <w:rsid w:val="00803090"/>
    <w:rsid w:val="008034D7"/>
    <w:rsid w:val="00805CF7"/>
    <w:rsid w:val="00806BC4"/>
    <w:rsid w:val="00807B13"/>
    <w:rsid w:val="00807E73"/>
    <w:rsid w:val="0081143B"/>
    <w:rsid w:val="0081201B"/>
    <w:rsid w:val="008206EF"/>
    <w:rsid w:val="00820B20"/>
    <w:rsid w:val="00820D1B"/>
    <w:rsid w:val="008233B2"/>
    <w:rsid w:val="00824D37"/>
    <w:rsid w:val="008273BB"/>
    <w:rsid w:val="0083211C"/>
    <w:rsid w:val="00837B18"/>
    <w:rsid w:val="0084054D"/>
    <w:rsid w:val="00840B37"/>
    <w:rsid w:val="00843E53"/>
    <w:rsid w:val="00844F7B"/>
    <w:rsid w:val="00850FF5"/>
    <w:rsid w:val="0085254F"/>
    <w:rsid w:val="00853B52"/>
    <w:rsid w:val="0085411B"/>
    <w:rsid w:val="00856E6D"/>
    <w:rsid w:val="0086209C"/>
    <w:rsid w:val="00866A82"/>
    <w:rsid w:val="008670FD"/>
    <w:rsid w:val="00872477"/>
    <w:rsid w:val="00872681"/>
    <w:rsid w:val="008752A2"/>
    <w:rsid w:val="008761E2"/>
    <w:rsid w:val="00882572"/>
    <w:rsid w:val="00886F62"/>
    <w:rsid w:val="00891E78"/>
    <w:rsid w:val="00893700"/>
    <w:rsid w:val="0089692A"/>
    <w:rsid w:val="008979D9"/>
    <w:rsid w:val="008A27A5"/>
    <w:rsid w:val="008B1E19"/>
    <w:rsid w:val="008C0778"/>
    <w:rsid w:val="008C1335"/>
    <w:rsid w:val="008C3C8F"/>
    <w:rsid w:val="008C4737"/>
    <w:rsid w:val="008C49CF"/>
    <w:rsid w:val="008C4BBF"/>
    <w:rsid w:val="008C4EF8"/>
    <w:rsid w:val="008D317A"/>
    <w:rsid w:val="008D360A"/>
    <w:rsid w:val="008D6E83"/>
    <w:rsid w:val="008E2803"/>
    <w:rsid w:val="008E4125"/>
    <w:rsid w:val="008E5755"/>
    <w:rsid w:val="008E656A"/>
    <w:rsid w:val="00902D34"/>
    <w:rsid w:val="00902F3C"/>
    <w:rsid w:val="00905297"/>
    <w:rsid w:val="0091401B"/>
    <w:rsid w:val="009176FE"/>
    <w:rsid w:val="009207AE"/>
    <w:rsid w:val="00920978"/>
    <w:rsid w:val="00920BC1"/>
    <w:rsid w:val="00926A61"/>
    <w:rsid w:val="00927074"/>
    <w:rsid w:val="009360F9"/>
    <w:rsid w:val="00947778"/>
    <w:rsid w:val="00950757"/>
    <w:rsid w:val="009530EB"/>
    <w:rsid w:val="009549E4"/>
    <w:rsid w:val="009553F4"/>
    <w:rsid w:val="0096113E"/>
    <w:rsid w:val="009814A1"/>
    <w:rsid w:val="009819A4"/>
    <w:rsid w:val="00984955"/>
    <w:rsid w:val="00986266"/>
    <w:rsid w:val="009862CB"/>
    <w:rsid w:val="0098743D"/>
    <w:rsid w:val="00990160"/>
    <w:rsid w:val="00992B4A"/>
    <w:rsid w:val="00993745"/>
    <w:rsid w:val="00993D66"/>
    <w:rsid w:val="00995A03"/>
    <w:rsid w:val="009973E3"/>
    <w:rsid w:val="009A06BA"/>
    <w:rsid w:val="009A2271"/>
    <w:rsid w:val="009A36C1"/>
    <w:rsid w:val="009A4E9D"/>
    <w:rsid w:val="009A5D72"/>
    <w:rsid w:val="009B2E94"/>
    <w:rsid w:val="009B3D5D"/>
    <w:rsid w:val="009B44AB"/>
    <w:rsid w:val="009C3DE6"/>
    <w:rsid w:val="009C4942"/>
    <w:rsid w:val="009D2ECC"/>
    <w:rsid w:val="009D6071"/>
    <w:rsid w:val="009D64B0"/>
    <w:rsid w:val="009E201F"/>
    <w:rsid w:val="009E26F3"/>
    <w:rsid w:val="009E4EB9"/>
    <w:rsid w:val="009F1D69"/>
    <w:rsid w:val="009F5640"/>
    <w:rsid w:val="009F5A64"/>
    <w:rsid w:val="009F5BAC"/>
    <w:rsid w:val="00A01D5B"/>
    <w:rsid w:val="00A076CC"/>
    <w:rsid w:val="00A1063A"/>
    <w:rsid w:val="00A11D84"/>
    <w:rsid w:val="00A14115"/>
    <w:rsid w:val="00A15569"/>
    <w:rsid w:val="00A164CE"/>
    <w:rsid w:val="00A23ECA"/>
    <w:rsid w:val="00A24896"/>
    <w:rsid w:val="00A25076"/>
    <w:rsid w:val="00A25C83"/>
    <w:rsid w:val="00A3079E"/>
    <w:rsid w:val="00A30B08"/>
    <w:rsid w:val="00A333EF"/>
    <w:rsid w:val="00A34E13"/>
    <w:rsid w:val="00A35309"/>
    <w:rsid w:val="00A42E62"/>
    <w:rsid w:val="00A43C27"/>
    <w:rsid w:val="00A463A5"/>
    <w:rsid w:val="00A47662"/>
    <w:rsid w:val="00A47B63"/>
    <w:rsid w:val="00A511F2"/>
    <w:rsid w:val="00A54FE6"/>
    <w:rsid w:val="00A600CA"/>
    <w:rsid w:val="00A62A04"/>
    <w:rsid w:val="00A63A5B"/>
    <w:rsid w:val="00A65C51"/>
    <w:rsid w:val="00A6610C"/>
    <w:rsid w:val="00A73B26"/>
    <w:rsid w:val="00A765C1"/>
    <w:rsid w:val="00A8157D"/>
    <w:rsid w:val="00A829BD"/>
    <w:rsid w:val="00A84413"/>
    <w:rsid w:val="00A86E9E"/>
    <w:rsid w:val="00A93BDA"/>
    <w:rsid w:val="00A946B9"/>
    <w:rsid w:val="00A969BE"/>
    <w:rsid w:val="00A96B09"/>
    <w:rsid w:val="00A96D84"/>
    <w:rsid w:val="00A97F2F"/>
    <w:rsid w:val="00AB1448"/>
    <w:rsid w:val="00AC060D"/>
    <w:rsid w:val="00AC281B"/>
    <w:rsid w:val="00AC3818"/>
    <w:rsid w:val="00AC7CBA"/>
    <w:rsid w:val="00AD0B31"/>
    <w:rsid w:val="00AD4578"/>
    <w:rsid w:val="00AE2825"/>
    <w:rsid w:val="00AE3D7B"/>
    <w:rsid w:val="00AE4791"/>
    <w:rsid w:val="00AF6D3E"/>
    <w:rsid w:val="00AF7E06"/>
    <w:rsid w:val="00B023DD"/>
    <w:rsid w:val="00B0266D"/>
    <w:rsid w:val="00B03FBC"/>
    <w:rsid w:val="00B11454"/>
    <w:rsid w:val="00B12DF4"/>
    <w:rsid w:val="00B1570C"/>
    <w:rsid w:val="00B16502"/>
    <w:rsid w:val="00B16EB9"/>
    <w:rsid w:val="00B170BA"/>
    <w:rsid w:val="00B25F11"/>
    <w:rsid w:val="00B2789F"/>
    <w:rsid w:val="00B30094"/>
    <w:rsid w:val="00B31B29"/>
    <w:rsid w:val="00B34E78"/>
    <w:rsid w:val="00B351A8"/>
    <w:rsid w:val="00B374B1"/>
    <w:rsid w:val="00B40974"/>
    <w:rsid w:val="00B40E2F"/>
    <w:rsid w:val="00B4324C"/>
    <w:rsid w:val="00B52743"/>
    <w:rsid w:val="00B55419"/>
    <w:rsid w:val="00B56E9B"/>
    <w:rsid w:val="00B67936"/>
    <w:rsid w:val="00B679BD"/>
    <w:rsid w:val="00B77165"/>
    <w:rsid w:val="00B77305"/>
    <w:rsid w:val="00B81374"/>
    <w:rsid w:val="00B81D54"/>
    <w:rsid w:val="00B85BA7"/>
    <w:rsid w:val="00B86201"/>
    <w:rsid w:val="00B90E4B"/>
    <w:rsid w:val="00B914C0"/>
    <w:rsid w:val="00B93D16"/>
    <w:rsid w:val="00B954ED"/>
    <w:rsid w:val="00B975AC"/>
    <w:rsid w:val="00BA2E05"/>
    <w:rsid w:val="00BA2E07"/>
    <w:rsid w:val="00BA4198"/>
    <w:rsid w:val="00BA7CB3"/>
    <w:rsid w:val="00BB702D"/>
    <w:rsid w:val="00BB7272"/>
    <w:rsid w:val="00BC058C"/>
    <w:rsid w:val="00BC3A24"/>
    <w:rsid w:val="00BC5101"/>
    <w:rsid w:val="00BD0DDC"/>
    <w:rsid w:val="00BE0810"/>
    <w:rsid w:val="00BE19F7"/>
    <w:rsid w:val="00BE1EB5"/>
    <w:rsid w:val="00BE6463"/>
    <w:rsid w:val="00BE74DF"/>
    <w:rsid w:val="00BF7751"/>
    <w:rsid w:val="00C016A1"/>
    <w:rsid w:val="00C0331E"/>
    <w:rsid w:val="00C05BCA"/>
    <w:rsid w:val="00C07290"/>
    <w:rsid w:val="00C171B9"/>
    <w:rsid w:val="00C17455"/>
    <w:rsid w:val="00C20D7E"/>
    <w:rsid w:val="00C22577"/>
    <w:rsid w:val="00C23A4F"/>
    <w:rsid w:val="00C2462B"/>
    <w:rsid w:val="00C2533C"/>
    <w:rsid w:val="00C31ABF"/>
    <w:rsid w:val="00C32D00"/>
    <w:rsid w:val="00C3313E"/>
    <w:rsid w:val="00C47AC5"/>
    <w:rsid w:val="00C50288"/>
    <w:rsid w:val="00C53DB3"/>
    <w:rsid w:val="00C5504B"/>
    <w:rsid w:val="00C57093"/>
    <w:rsid w:val="00C57491"/>
    <w:rsid w:val="00C63A8B"/>
    <w:rsid w:val="00C63CAB"/>
    <w:rsid w:val="00C70B0E"/>
    <w:rsid w:val="00C7401A"/>
    <w:rsid w:val="00C7429B"/>
    <w:rsid w:val="00C92646"/>
    <w:rsid w:val="00C952E9"/>
    <w:rsid w:val="00C96D5C"/>
    <w:rsid w:val="00CA04D1"/>
    <w:rsid w:val="00CA1043"/>
    <w:rsid w:val="00CA3ECB"/>
    <w:rsid w:val="00CA6A2B"/>
    <w:rsid w:val="00CB03D9"/>
    <w:rsid w:val="00CB11C2"/>
    <w:rsid w:val="00CB1ED6"/>
    <w:rsid w:val="00CB2DEB"/>
    <w:rsid w:val="00CB3631"/>
    <w:rsid w:val="00CB47BF"/>
    <w:rsid w:val="00CB5789"/>
    <w:rsid w:val="00CB68B8"/>
    <w:rsid w:val="00CB6ABA"/>
    <w:rsid w:val="00CB7248"/>
    <w:rsid w:val="00CC1C3E"/>
    <w:rsid w:val="00CD0794"/>
    <w:rsid w:val="00CD1A64"/>
    <w:rsid w:val="00CD3F10"/>
    <w:rsid w:val="00CE4802"/>
    <w:rsid w:val="00CF12D1"/>
    <w:rsid w:val="00CF28CF"/>
    <w:rsid w:val="00CF2A85"/>
    <w:rsid w:val="00CF5220"/>
    <w:rsid w:val="00CF6B81"/>
    <w:rsid w:val="00CF6D32"/>
    <w:rsid w:val="00CF7181"/>
    <w:rsid w:val="00D00368"/>
    <w:rsid w:val="00D06634"/>
    <w:rsid w:val="00D07AEF"/>
    <w:rsid w:val="00D12A34"/>
    <w:rsid w:val="00D13EFE"/>
    <w:rsid w:val="00D21C3E"/>
    <w:rsid w:val="00D23998"/>
    <w:rsid w:val="00D25766"/>
    <w:rsid w:val="00D30388"/>
    <w:rsid w:val="00D319D7"/>
    <w:rsid w:val="00D31C05"/>
    <w:rsid w:val="00D45AE3"/>
    <w:rsid w:val="00D476C0"/>
    <w:rsid w:val="00D47E20"/>
    <w:rsid w:val="00D54AD0"/>
    <w:rsid w:val="00D620A9"/>
    <w:rsid w:val="00D71818"/>
    <w:rsid w:val="00D765A5"/>
    <w:rsid w:val="00D77F7A"/>
    <w:rsid w:val="00D806FC"/>
    <w:rsid w:val="00D80A06"/>
    <w:rsid w:val="00D84825"/>
    <w:rsid w:val="00D86617"/>
    <w:rsid w:val="00D86B63"/>
    <w:rsid w:val="00D90121"/>
    <w:rsid w:val="00D9361B"/>
    <w:rsid w:val="00D968CC"/>
    <w:rsid w:val="00D96E00"/>
    <w:rsid w:val="00DA042F"/>
    <w:rsid w:val="00DA04A8"/>
    <w:rsid w:val="00DA33CF"/>
    <w:rsid w:val="00DA4824"/>
    <w:rsid w:val="00DA7E53"/>
    <w:rsid w:val="00DB0770"/>
    <w:rsid w:val="00DB12A2"/>
    <w:rsid w:val="00DB2F47"/>
    <w:rsid w:val="00DC0167"/>
    <w:rsid w:val="00DC5C7E"/>
    <w:rsid w:val="00DC643E"/>
    <w:rsid w:val="00DD0547"/>
    <w:rsid w:val="00DD090E"/>
    <w:rsid w:val="00DD23AE"/>
    <w:rsid w:val="00DD76FC"/>
    <w:rsid w:val="00DE2042"/>
    <w:rsid w:val="00DE2D66"/>
    <w:rsid w:val="00DE3A42"/>
    <w:rsid w:val="00DE3ABC"/>
    <w:rsid w:val="00DE4719"/>
    <w:rsid w:val="00DE7A05"/>
    <w:rsid w:val="00DF092C"/>
    <w:rsid w:val="00E041E1"/>
    <w:rsid w:val="00E106FB"/>
    <w:rsid w:val="00E13BAC"/>
    <w:rsid w:val="00E147A1"/>
    <w:rsid w:val="00E150FF"/>
    <w:rsid w:val="00E17422"/>
    <w:rsid w:val="00E201C8"/>
    <w:rsid w:val="00E20639"/>
    <w:rsid w:val="00E2512C"/>
    <w:rsid w:val="00E27AA2"/>
    <w:rsid w:val="00E27D92"/>
    <w:rsid w:val="00E41BED"/>
    <w:rsid w:val="00E435B4"/>
    <w:rsid w:val="00E47400"/>
    <w:rsid w:val="00E510FA"/>
    <w:rsid w:val="00E53400"/>
    <w:rsid w:val="00E53796"/>
    <w:rsid w:val="00E54E53"/>
    <w:rsid w:val="00E5692A"/>
    <w:rsid w:val="00E613AB"/>
    <w:rsid w:val="00E625A6"/>
    <w:rsid w:val="00E64B70"/>
    <w:rsid w:val="00E66D21"/>
    <w:rsid w:val="00E67579"/>
    <w:rsid w:val="00E676BE"/>
    <w:rsid w:val="00E71CBD"/>
    <w:rsid w:val="00E732FC"/>
    <w:rsid w:val="00E74E2C"/>
    <w:rsid w:val="00E76F92"/>
    <w:rsid w:val="00E8424C"/>
    <w:rsid w:val="00E87D3E"/>
    <w:rsid w:val="00E937DD"/>
    <w:rsid w:val="00E93A92"/>
    <w:rsid w:val="00E9633E"/>
    <w:rsid w:val="00EB036D"/>
    <w:rsid w:val="00EB2CC0"/>
    <w:rsid w:val="00EB3BCB"/>
    <w:rsid w:val="00EB3E56"/>
    <w:rsid w:val="00EB6AB7"/>
    <w:rsid w:val="00EB6B82"/>
    <w:rsid w:val="00EC16F6"/>
    <w:rsid w:val="00EC1F65"/>
    <w:rsid w:val="00EC24B9"/>
    <w:rsid w:val="00EC3FAE"/>
    <w:rsid w:val="00EC46B2"/>
    <w:rsid w:val="00EC5080"/>
    <w:rsid w:val="00EC601A"/>
    <w:rsid w:val="00ED7DF0"/>
    <w:rsid w:val="00EE39F0"/>
    <w:rsid w:val="00EE5485"/>
    <w:rsid w:val="00EE57BB"/>
    <w:rsid w:val="00EE62D0"/>
    <w:rsid w:val="00EF2628"/>
    <w:rsid w:val="00EF44E5"/>
    <w:rsid w:val="00EF50A8"/>
    <w:rsid w:val="00EF57D2"/>
    <w:rsid w:val="00F10B0B"/>
    <w:rsid w:val="00F11041"/>
    <w:rsid w:val="00F1266D"/>
    <w:rsid w:val="00F13407"/>
    <w:rsid w:val="00F166FC"/>
    <w:rsid w:val="00F1708F"/>
    <w:rsid w:val="00F20E82"/>
    <w:rsid w:val="00F23657"/>
    <w:rsid w:val="00F26145"/>
    <w:rsid w:val="00F31F6B"/>
    <w:rsid w:val="00F32555"/>
    <w:rsid w:val="00F41BF9"/>
    <w:rsid w:val="00F43A7C"/>
    <w:rsid w:val="00F47AD9"/>
    <w:rsid w:val="00F47E6E"/>
    <w:rsid w:val="00F53250"/>
    <w:rsid w:val="00F54A7D"/>
    <w:rsid w:val="00F57A94"/>
    <w:rsid w:val="00F62167"/>
    <w:rsid w:val="00F71CDC"/>
    <w:rsid w:val="00F732AB"/>
    <w:rsid w:val="00F74D6F"/>
    <w:rsid w:val="00F75AED"/>
    <w:rsid w:val="00F82150"/>
    <w:rsid w:val="00F83C6D"/>
    <w:rsid w:val="00F84DA6"/>
    <w:rsid w:val="00F8558E"/>
    <w:rsid w:val="00F857D4"/>
    <w:rsid w:val="00F913FD"/>
    <w:rsid w:val="00F97D3E"/>
    <w:rsid w:val="00FA5C93"/>
    <w:rsid w:val="00FB0FE6"/>
    <w:rsid w:val="00FB2489"/>
    <w:rsid w:val="00FB426F"/>
    <w:rsid w:val="00FC0203"/>
    <w:rsid w:val="00FC0859"/>
    <w:rsid w:val="00FC1DCA"/>
    <w:rsid w:val="00FC3929"/>
    <w:rsid w:val="00FC49FB"/>
    <w:rsid w:val="00FC7121"/>
    <w:rsid w:val="00FD058B"/>
    <w:rsid w:val="00FD2756"/>
    <w:rsid w:val="00FD29C7"/>
    <w:rsid w:val="00FD3427"/>
    <w:rsid w:val="00FD5101"/>
    <w:rsid w:val="00FE5265"/>
    <w:rsid w:val="00FE6542"/>
    <w:rsid w:val="00FF13B4"/>
    <w:rsid w:val="00FF544A"/>
    <w:rsid w:val="00FF5D1F"/>
    <w:rsid w:val="00FF73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5E1C01B8"/>
  <w15:docId w15:val="{09024A64-2239-473E-8722-45B7E307A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755"/>
    <w:pPr>
      <w:spacing w:after="120"/>
      <w:ind w:firstLine="567"/>
      <w:jc w:val="both"/>
    </w:pPr>
    <w:rPr>
      <w:sz w:val="24"/>
    </w:rPr>
  </w:style>
  <w:style w:type="paragraph" w:styleId="Titre1">
    <w:name w:val="heading 1"/>
    <w:basedOn w:val="Normal"/>
    <w:qFormat/>
    <w:rsid w:val="00D86B63"/>
    <w:pPr>
      <w:spacing w:before="100" w:beforeAutospacing="1" w:after="100" w:afterAutospacing="1"/>
      <w:ind w:firstLine="0"/>
      <w:jc w:val="left"/>
      <w:outlineLvl w:val="0"/>
    </w:pPr>
    <w:rPr>
      <w:b/>
      <w:bCs/>
      <w:color w:val="990099"/>
      <w:spacing w:val="30"/>
      <w:kern w:val="36"/>
      <w:sz w:val="48"/>
      <w:szCs w:val="48"/>
    </w:rPr>
  </w:style>
  <w:style w:type="paragraph" w:styleId="Titre2">
    <w:name w:val="heading 2"/>
    <w:basedOn w:val="Normal"/>
    <w:qFormat/>
    <w:rsid w:val="00D86B63"/>
    <w:pPr>
      <w:spacing w:before="100" w:beforeAutospacing="1" w:after="100" w:afterAutospacing="1"/>
      <w:ind w:firstLine="0"/>
      <w:jc w:val="left"/>
      <w:outlineLvl w:val="1"/>
    </w:pPr>
    <w:rPr>
      <w:b/>
      <w:bCs/>
      <w:color w:val="990099"/>
      <w:sz w:val="43"/>
      <w:szCs w:val="43"/>
    </w:rPr>
  </w:style>
  <w:style w:type="paragraph" w:styleId="Titre3">
    <w:name w:val="heading 3"/>
    <w:basedOn w:val="Normal"/>
    <w:next w:val="Retraitnormal"/>
    <w:qFormat/>
    <w:pPr>
      <w:ind w:left="357"/>
      <w:outlineLvl w:val="2"/>
    </w:pPr>
    <w:rPr>
      <w:b/>
    </w:rPr>
  </w:style>
  <w:style w:type="paragraph" w:styleId="Titre4">
    <w:name w:val="heading 4"/>
    <w:basedOn w:val="Normal"/>
    <w:qFormat/>
    <w:rsid w:val="00D86B63"/>
    <w:pPr>
      <w:spacing w:before="105" w:after="105"/>
      <w:ind w:firstLine="0"/>
      <w:jc w:val="left"/>
      <w:outlineLvl w:val="3"/>
    </w:pPr>
    <w:rPr>
      <w:color w:val="990099"/>
      <w:sz w:val="34"/>
      <w:szCs w:val="34"/>
    </w:rPr>
  </w:style>
  <w:style w:type="paragraph" w:styleId="Titre5">
    <w:name w:val="heading 5"/>
    <w:basedOn w:val="Normal"/>
    <w:next w:val="Normal"/>
    <w:link w:val="Titre5Car"/>
    <w:uiPriority w:val="9"/>
    <w:semiHidden/>
    <w:unhideWhenUsed/>
    <w:qFormat/>
    <w:rsid w:val="000860B4"/>
    <w:pPr>
      <w:keepNext/>
      <w:keepLines/>
      <w:spacing w:before="40" w:after="0"/>
      <w:outlineLvl w:val="4"/>
    </w:pPr>
    <w:rPr>
      <w:rFonts w:asciiTheme="majorHAnsi" w:eastAsiaTheme="majorEastAsia" w:hAnsiTheme="majorHAnsi" w:cstheme="majorBidi"/>
      <w:color w:val="365F91" w:themeColor="accent1" w:themeShade="BF"/>
    </w:rPr>
  </w:style>
  <w:style w:type="paragraph" w:styleId="Titre6">
    <w:name w:val="heading 6"/>
    <w:basedOn w:val="Normal"/>
    <w:qFormat/>
    <w:rsid w:val="00D86B63"/>
    <w:pPr>
      <w:spacing w:before="45" w:after="15"/>
      <w:ind w:firstLine="0"/>
      <w:jc w:val="left"/>
      <w:outlineLvl w:val="5"/>
    </w:pPr>
    <w:rPr>
      <w:b/>
      <w:bCs/>
      <w:color w:val="990099"/>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normal">
    <w:name w:val="Normal Indent"/>
    <w:basedOn w:val="Normal"/>
    <w:pPr>
      <w:ind w:left="708"/>
    </w:pPr>
  </w:style>
  <w:style w:type="paragraph" w:styleId="Corpsdetexte">
    <w:name w:val="Body Text"/>
    <w:basedOn w:val="Normal"/>
    <w:pPr>
      <w:tabs>
        <w:tab w:val="left" w:pos="6804"/>
      </w:tabs>
      <w:ind w:right="29"/>
      <w:jc w:val="center"/>
    </w:pPr>
    <w:rPr>
      <w:rFonts w:ascii="Arial" w:hAnsi="Arial"/>
      <w:sz w:val="12"/>
    </w:rPr>
  </w:style>
  <w:style w:type="paragraph" w:styleId="NormalWeb">
    <w:name w:val="Normal (Web)"/>
    <w:basedOn w:val="Normal"/>
    <w:uiPriority w:val="99"/>
    <w:rsid w:val="006A0118"/>
    <w:pPr>
      <w:spacing w:before="100" w:beforeAutospacing="1" w:after="100" w:afterAutospacing="1"/>
    </w:pPr>
    <w:rPr>
      <w:szCs w:val="24"/>
    </w:rPr>
  </w:style>
  <w:style w:type="character" w:styleId="Lienhypertexte">
    <w:name w:val="Hyperlink"/>
    <w:rsid w:val="00D86B63"/>
    <w:rPr>
      <w:color w:val="0000FF"/>
      <w:u w:val="single"/>
    </w:rPr>
  </w:style>
  <w:style w:type="paragraph" w:customStyle="1" w:styleId="NormalWeb2">
    <w:name w:val="Normal (Web)2"/>
    <w:basedOn w:val="Normal"/>
    <w:rsid w:val="00D86B63"/>
    <w:pPr>
      <w:spacing w:after="240"/>
      <w:ind w:firstLine="0"/>
    </w:pPr>
    <w:rPr>
      <w:color w:val="444957"/>
      <w:sz w:val="29"/>
      <w:szCs w:val="29"/>
    </w:rPr>
  </w:style>
  <w:style w:type="paragraph" w:customStyle="1" w:styleId="Titre51">
    <w:name w:val="Titre 51"/>
    <w:basedOn w:val="Normal"/>
    <w:rsid w:val="00D86B63"/>
    <w:pPr>
      <w:pBdr>
        <w:left w:val="single" w:sz="12" w:space="8" w:color="FF6000"/>
      </w:pBdr>
      <w:shd w:val="clear" w:color="auto" w:fill="E8E8E8"/>
      <w:spacing w:before="450" w:after="75"/>
      <w:ind w:firstLine="0"/>
      <w:jc w:val="left"/>
      <w:outlineLvl w:val="5"/>
    </w:pPr>
    <w:rPr>
      <w:b/>
      <w:bCs/>
      <w:color w:val="333333"/>
      <w:sz w:val="20"/>
    </w:rPr>
  </w:style>
  <w:style w:type="paragraph" w:customStyle="1" w:styleId="important1">
    <w:name w:val="important1"/>
    <w:basedOn w:val="Normal"/>
    <w:rsid w:val="00D86B63"/>
    <w:pPr>
      <w:ind w:firstLine="0"/>
      <w:jc w:val="left"/>
    </w:pPr>
    <w:rPr>
      <w:rFonts w:ascii="Verdana" w:hAnsi="Verdana"/>
      <w:b/>
      <w:bCs/>
      <w:color w:val="C14736"/>
      <w:sz w:val="15"/>
      <w:szCs w:val="15"/>
    </w:rPr>
  </w:style>
  <w:style w:type="character" w:customStyle="1" w:styleId="important2">
    <w:name w:val="important2"/>
    <w:rsid w:val="00D86B63"/>
    <w:rPr>
      <w:rFonts w:ascii="Verdana" w:hAnsi="Verdana" w:hint="default"/>
      <w:b/>
      <w:bCs/>
      <w:color w:val="C14736"/>
      <w:sz w:val="15"/>
      <w:szCs w:val="15"/>
    </w:rPr>
  </w:style>
  <w:style w:type="character" w:styleId="Accentuation">
    <w:name w:val="Emphasis"/>
    <w:qFormat/>
    <w:rsid w:val="00723010"/>
    <w:rPr>
      <w:i/>
      <w:iCs/>
    </w:rPr>
  </w:style>
  <w:style w:type="character" w:styleId="lev">
    <w:name w:val="Strong"/>
    <w:uiPriority w:val="22"/>
    <w:qFormat/>
    <w:rsid w:val="00723010"/>
    <w:rPr>
      <w:b/>
      <w:bCs/>
    </w:rPr>
  </w:style>
  <w:style w:type="character" w:customStyle="1" w:styleId="tabmattitre">
    <w:name w:val="tabmat_titre"/>
    <w:rsid w:val="000B2BC1"/>
    <w:rPr>
      <w:b/>
      <w:bCs/>
    </w:rPr>
  </w:style>
  <w:style w:type="character" w:customStyle="1" w:styleId="tabmatel">
    <w:name w:val="tabmat_el"/>
    <w:rsid w:val="000B2BC1"/>
    <w:rPr>
      <w:vanish w:val="0"/>
      <w:webHidden w:val="0"/>
      <w:specVanish w:val="0"/>
    </w:rPr>
  </w:style>
  <w:style w:type="paragraph" w:customStyle="1" w:styleId="spip">
    <w:name w:val="spip"/>
    <w:basedOn w:val="Normal"/>
    <w:rsid w:val="00281863"/>
    <w:pPr>
      <w:spacing w:after="0"/>
      <w:ind w:firstLine="0"/>
      <w:jc w:val="left"/>
    </w:pPr>
    <w:rPr>
      <w:szCs w:val="24"/>
    </w:rPr>
  </w:style>
  <w:style w:type="character" w:customStyle="1" w:styleId="spipsurligne">
    <w:name w:val="spip_surligne"/>
    <w:basedOn w:val="Policepardfaut"/>
    <w:rsid w:val="00281863"/>
  </w:style>
  <w:style w:type="paragraph" w:styleId="Paragraphedeliste">
    <w:name w:val="List Paragraph"/>
    <w:basedOn w:val="Normal"/>
    <w:uiPriority w:val="34"/>
    <w:qFormat/>
    <w:rsid w:val="008670FD"/>
    <w:pPr>
      <w:spacing w:before="100" w:beforeAutospacing="1" w:after="100" w:afterAutospacing="1"/>
      <w:ind w:firstLine="0"/>
      <w:jc w:val="left"/>
    </w:pPr>
    <w:rPr>
      <w:rFonts w:eastAsia="Calibri"/>
      <w:szCs w:val="24"/>
    </w:rPr>
  </w:style>
  <w:style w:type="paragraph" w:styleId="Textedebulles">
    <w:name w:val="Balloon Text"/>
    <w:basedOn w:val="Normal"/>
    <w:link w:val="TextedebullesCar"/>
    <w:uiPriority w:val="99"/>
    <w:semiHidden/>
    <w:unhideWhenUsed/>
    <w:rsid w:val="006B46A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B46A9"/>
    <w:rPr>
      <w:rFonts w:ascii="Tahoma" w:hAnsi="Tahoma" w:cs="Tahoma"/>
      <w:sz w:val="16"/>
      <w:szCs w:val="16"/>
    </w:rPr>
  </w:style>
  <w:style w:type="paragraph" w:customStyle="1" w:styleId="alinea">
    <w:name w:val="alinea"/>
    <w:basedOn w:val="Normal"/>
    <w:rsid w:val="00345B56"/>
    <w:pPr>
      <w:tabs>
        <w:tab w:val="left" w:pos="3261"/>
      </w:tabs>
      <w:spacing w:after="0"/>
      <w:ind w:firstLine="1134"/>
    </w:pPr>
    <w:rPr>
      <w:rFonts w:ascii="Times" w:hAnsi="Times"/>
    </w:rPr>
  </w:style>
  <w:style w:type="paragraph" w:styleId="Notedebasdepage">
    <w:name w:val="footnote text"/>
    <w:basedOn w:val="Normal"/>
    <w:link w:val="NotedebasdepageCar"/>
    <w:uiPriority w:val="99"/>
    <w:unhideWhenUsed/>
    <w:rsid w:val="000264E0"/>
    <w:pPr>
      <w:spacing w:after="0"/>
    </w:pPr>
    <w:rPr>
      <w:sz w:val="20"/>
    </w:rPr>
  </w:style>
  <w:style w:type="character" w:customStyle="1" w:styleId="NotedebasdepageCar">
    <w:name w:val="Note de bas de page Car"/>
    <w:basedOn w:val="Policepardfaut"/>
    <w:link w:val="Notedebasdepage"/>
    <w:uiPriority w:val="99"/>
    <w:rsid w:val="000264E0"/>
  </w:style>
  <w:style w:type="character" w:styleId="Appelnotedebasdep">
    <w:name w:val="footnote reference"/>
    <w:basedOn w:val="Policepardfaut"/>
    <w:uiPriority w:val="99"/>
    <w:semiHidden/>
    <w:unhideWhenUsed/>
    <w:rsid w:val="000264E0"/>
    <w:rPr>
      <w:vertAlign w:val="superscript"/>
    </w:rPr>
  </w:style>
  <w:style w:type="character" w:styleId="Lienhypertextesuivivisit">
    <w:name w:val="FollowedHyperlink"/>
    <w:basedOn w:val="Policepardfaut"/>
    <w:uiPriority w:val="99"/>
    <w:semiHidden/>
    <w:unhideWhenUsed/>
    <w:rsid w:val="0086209C"/>
    <w:rPr>
      <w:color w:val="800080" w:themeColor="followedHyperlink"/>
      <w:u w:val="single"/>
    </w:rPr>
  </w:style>
  <w:style w:type="character" w:styleId="Marquedecommentaire">
    <w:name w:val="annotation reference"/>
    <w:basedOn w:val="Policepardfaut"/>
    <w:uiPriority w:val="99"/>
    <w:semiHidden/>
    <w:unhideWhenUsed/>
    <w:rsid w:val="0035193C"/>
    <w:rPr>
      <w:sz w:val="16"/>
      <w:szCs w:val="16"/>
    </w:rPr>
  </w:style>
  <w:style w:type="paragraph" w:styleId="Commentaire">
    <w:name w:val="annotation text"/>
    <w:basedOn w:val="Normal"/>
    <w:link w:val="CommentaireCar"/>
    <w:uiPriority w:val="99"/>
    <w:semiHidden/>
    <w:unhideWhenUsed/>
    <w:rsid w:val="0035193C"/>
    <w:rPr>
      <w:sz w:val="20"/>
    </w:rPr>
  </w:style>
  <w:style w:type="character" w:customStyle="1" w:styleId="CommentaireCar">
    <w:name w:val="Commentaire Car"/>
    <w:basedOn w:val="Policepardfaut"/>
    <w:link w:val="Commentaire"/>
    <w:uiPriority w:val="99"/>
    <w:semiHidden/>
    <w:rsid w:val="0035193C"/>
  </w:style>
  <w:style w:type="paragraph" w:styleId="Objetducommentaire">
    <w:name w:val="annotation subject"/>
    <w:basedOn w:val="Commentaire"/>
    <w:next w:val="Commentaire"/>
    <w:link w:val="ObjetducommentaireCar"/>
    <w:uiPriority w:val="99"/>
    <w:semiHidden/>
    <w:unhideWhenUsed/>
    <w:rsid w:val="0035193C"/>
    <w:rPr>
      <w:b/>
      <w:bCs/>
    </w:rPr>
  </w:style>
  <w:style w:type="character" w:customStyle="1" w:styleId="ObjetducommentaireCar">
    <w:name w:val="Objet du commentaire Car"/>
    <w:basedOn w:val="CommentaireCar"/>
    <w:link w:val="Objetducommentaire"/>
    <w:uiPriority w:val="99"/>
    <w:semiHidden/>
    <w:rsid w:val="0035193C"/>
    <w:rPr>
      <w:b/>
      <w:bCs/>
    </w:rPr>
  </w:style>
  <w:style w:type="paragraph" w:customStyle="1" w:styleId="Standard">
    <w:name w:val="Standard"/>
    <w:rsid w:val="00D9361B"/>
    <w:pPr>
      <w:suppressAutoHyphens/>
      <w:autoSpaceDN w:val="0"/>
      <w:spacing w:after="120"/>
      <w:ind w:firstLine="567"/>
      <w:jc w:val="both"/>
      <w:textAlignment w:val="baseline"/>
    </w:pPr>
    <w:rPr>
      <w:kern w:val="3"/>
      <w:sz w:val="24"/>
    </w:rPr>
  </w:style>
  <w:style w:type="table" w:styleId="Grilledutableau">
    <w:name w:val="Table Grid"/>
    <w:basedOn w:val="TableauNormal"/>
    <w:uiPriority w:val="39"/>
    <w:rsid w:val="00422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exposant">
    <w:name w:val="cexposant"/>
    <w:basedOn w:val="Policepardfaut"/>
    <w:rsid w:val="00785350"/>
  </w:style>
  <w:style w:type="character" w:customStyle="1" w:styleId="Titre5Car">
    <w:name w:val="Titre 5 Car"/>
    <w:basedOn w:val="Policepardfaut"/>
    <w:link w:val="Titre5"/>
    <w:uiPriority w:val="9"/>
    <w:semiHidden/>
    <w:rsid w:val="000860B4"/>
    <w:rPr>
      <w:rFonts w:asciiTheme="majorHAnsi" w:eastAsiaTheme="majorEastAsia" w:hAnsiTheme="majorHAnsi" w:cstheme="majorBidi"/>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3950">
      <w:bodyDiv w:val="1"/>
      <w:marLeft w:val="0"/>
      <w:marRight w:val="0"/>
      <w:marTop w:val="0"/>
      <w:marBottom w:val="0"/>
      <w:divBdr>
        <w:top w:val="none" w:sz="0" w:space="0" w:color="auto"/>
        <w:left w:val="none" w:sz="0" w:space="0" w:color="auto"/>
        <w:bottom w:val="none" w:sz="0" w:space="0" w:color="auto"/>
        <w:right w:val="none" w:sz="0" w:space="0" w:color="auto"/>
      </w:divBdr>
    </w:div>
    <w:div w:id="51003430">
      <w:bodyDiv w:val="1"/>
      <w:marLeft w:val="0"/>
      <w:marRight w:val="0"/>
      <w:marTop w:val="0"/>
      <w:marBottom w:val="0"/>
      <w:divBdr>
        <w:top w:val="none" w:sz="0" w:space="0" w:color="auto"/>
        <w:left w:val="none" w:sz="0" w:space="0" w:color="auto"/>
        <w:bottom w:val="none" w:sz="0" w:space="0" w:color="auto"/>
        <w:right w:val="none" w:sz="0" w:space="0" w:color="auto"/>
      </w:divBdr>
    </w:div>
    <w:div w:id="230700965">
      <w:bodyDiv w:val="1"/>
      <w:marLeft w:val="0"/>
      <w:marRight w:val="0"/>
      <w:marTop w:val="0"/>
      <w:marBottom w:val="0"/>
      <w:divBdr>
        <w:top w:val="none" w:sz="0" w:space="0" w:color="auto"/>
        <w:left w:val="none" w:sz="0" w:space="0" w:color="auto"/>
        <w:bottom w:val="none" w:sz="0" w:space="0" w:color="auto"/>
        <w:right w:val="none" w:sz="0" w:space="0" w:color="auto"/>
      </w:divBdr>
    </w:div>
    <w:div w:id="293409363">
      <w:bodyDiv w:val="1"/>
      <w:marLeft w:val="0"/>
      <w:marRight w:val="0"/>
      <w:marTop w:val="0"/>
      <w:marBottom w:val="0"/>
      <w:divBdr>
        <w:top w:val="none" w:sz="0" w:space="0" w:color="auto"/>
        <w:left w:val="none" w:sz="0" w:space="0" w:color="auto"/>
        <w:bottom w:val="none" w:sz="0" w:space="0" w:color="auto"/>
        <w:right w:val="none" w:sz="0" w:space="0" w:color="auto"/>
      </w:divBdr>
      <w:divsChild>
        <w:div w:id="1868251067">
          <w:marLeft w:val="720"/>
          <w:marRight w:val="0"/>
          <w:marTop w:val="0"/>
          <w:marBottom w:val="102"/>
          <w:divBdr>
            <w:top w:val="none" w:sz="0" w:space="0" w:color="auto"/>
            <w:left w:val="none" w:sz="0" w:space="0" w:color="auto"/>
            <w:bottom w:val="none" w:sz="0" w:space="0" w:color="auto"/>
            <w:right w:val="none" w:sz="0" w:space="0" w:color="auto"/>
          </w:divBdr>
        </w:div>
        <w:div w:id="1921215117">
          <w:marLeft w:val="720"/>
          <w:marRight w:val="0"/>
          <w:marTop w:val="0"/>
          <w:marBottom w:val="102"/>
          <w:divBdr>
            <w:top w:val="none" w:sz="0" w:space="0" w:color="auto"/>
            <w:left w:val="none" w:sz="0" w:space="0" w:color="auto"/>
            <w:bottom w:val="none" w:sz="0" w:space="0" w:color="auto"/>
            <w:right w:val="none" w:sz="0" w:space="0" w:color="auto"/>
          </w:divBdr>
        </w:div>
        <w:div w:id="1002661450">
          <w:marLeft w:val="720"/>
          <w:marRight w:val="0"/>
          <w:marTop w:val="0"/>
          <w:marBottom w:val="102"/>
          <w:divBdr>
            <w:top w:val="none" w:sz="0" w:space="0" w:color="auto"/>
            <w:left w:val="none" w:sz="0" w:space="0" w:color="auto"/>
            <w:bottom w:val="none" w:sz="0" w:space="0" w:color="auto"/>
            <w:right w:val="none" w:sz="0" w:space="0" w:color="auto"/>
          </w:divBdr>
        </w:div>
        <w:div w:id="1288317460">
          <w:marLeft w:val="720"/>
          <w:marRight w:val="0"/>
          <w:marTop w:val="0"/>
          <w:marBottom w:val="102"/>
          <w:divBdr>
            <w:top w:val="none" w:sz="0" w:space="0" w:color="auto"/>
            <w:left w:val="none" w:sz="0" w:space="0" w:color="auto"/>
            <w:bottom w:val="none" w:sz="0" w:space="0" w:color="auto"/>
            <w:right w:val="none" w:sz="0" w:space="0" w:color="auto"/>
          </w:divBdr>
        </w:div>
        <w:div w:id="1264801319">
          <w:marLeft w:val="720"/>
          <w:marRight w:val="0"/>
          <w:marTop w:val="0"/>
          <w:marBottom w:val="102"/>
          <w:divBdr>
            <w:top w:val="none" w:sz="0" w:space="0" w:color="auto"/>
            <w:left w:val="none" w:sz="0" w:space="0" w:color="auto"/>
            <w:bottom w:val="none" w:sz="0" w:space="0" w:color="auto"/>
            <w:right w:val="none" w:sz="0" w:space="0" w:color="auto"/>
          </w:divBdr>
        </w:div>
        <w:div w:id="1057895136">
          <w:marLeft w:val="720"/>
          <w:marRight w:val="0"/>
          <w:marTop w:val="0"/>
          <w:marBottom w:val="102"/>
          <w:divBdr>
            <w:top w:val="none" w:sz="0" w:space="0" w:color="auto"/>
            <w:left w:val="none" w:sz="0" w:space="0" w:color="auto"/>
            <w:bottom w:val="none" w:sz="0" w:space="0" w:color="auto"/>
            <w:right w:val="none" w:sz="0" w:space="0" w:color="auto"/>
          </w:divBdr>
        </w:div>
        <w:div w:id="1217936590">
          <w:marLeft w:val="720"/>
          <w:marRight w:val="0"/>
          <w:marTop w:val="0"/>
          <w:marBottom w:val="102"/>
          <w:divBdr>
            <w:top w:val="none" w:sz="0" w:space="0" w:color="auto"/>
            <w:left w:val="none" w:sz="0" w:space="0" w:color="auto"/>
            <w:bottom w:val="none" w:sz="0" w:space="0" w:color="auto"/>
            <w:right w:val="none" w:sz="0" w:space="0" w:color="auto"/>
          </w:divBdr>
        </w:div>
        <w:div w:id="907769003">
          <w:marLeft w:val="720"/>
          <w:marRight w:val="0"/>
          <w:marTop w:val="0"/>
          <w:marBottom w:val="102"/>
          <w:divBdr>
            <w:top w:val="none" w:sz="0" w:space="0" w:color="auto"/>
            <w:left w:val="none" w:sz="0" w:space="0" w:color="auto"/>
            <w:bottom w:val="none" w:sz="0" w:space="0" w:color="auto"/>
            <w:right w:val="none" w:sz="0" w:space="0" w:color="auto"/>
          </w:divBdr>
        </w:div>
        <w:div w:id="2068338679">
          <w:marLeft w:val="720"/>
          <w:marRight w:val="0"/>
          <w:marTop w:val="0"/>
          <w:marBottom w:val="102"/>
          <w:divBdr>
            <w:top w:val="none" w:sz="0" w:space="0" w:color="auto"/>
            <w:left w:val="none" w:sz="0" w:space="0" w:color="auto"/>
            <w:bottom w:val="none" w:sz="0" w:space="0" w:color="auto"/>
            <w:right w:val="none" w:sz="0" w:space="0" w:color="auto"/>
          </w:divBdr>
        </w:div>
        <w:div w:id="1163937682">
          <w:marLeft w:val="720"/>
          <w:marRight w:val="0"/>
          <w:marTop w:val="0"/>
          <w:marBottom w:val="102"/>
          <w:divBdr>
            <w:top w:val="none" w:sz="0" w:space="0" w:color="auto"/>
            <w:left w:val="none" w:sz="0" w:space="0" w:color="auto"/>
            <w:bottom w:val="none" w:sz="0" w:space="0" w:color="auto"/>
            <w:right w:val="none" w:sz="0" w:space="0" w:color="auto"/>
          </w:divBdr>
        </w:div>
        <w:div w:id="1392342790">
          <w:marLeft w:val="720"/>
          <w:marRight w:val="0"/>
          <w:marTop w:val="0"/>
          <w:marBottom w:val="102"/>
          <w:divBdr>
            <w:top w:val="none" w:sz="0" w:space="0" w:color="auto"/>
            <w:left w:val="none" w:sz="0" w:space="0" w:color="auto"/>
            <w:bottom w:val="none" w:sz="0" w:space="0" w:color="auto"/>
            <w:right w:val="none" w:sz="0" w:space="0" w:color="auto"/>
          </w:divBdr>
        </w:div>
        <w:div w:id="1125464349">
          <w:marLeft w:val="720"/>
          <w:marRight w:val="0"/>
          <w:marTop w:val="0"/>
          <w:marBottom w:val="102"/>
          <w:divBdr>
            <w:top w:val="none" w:sz="0" w:space="0" w:color="auto"/>
            <w:left w:val="none" w:sz="0" w:space="0" w:color="auto"/>
            <w:bottom w:val="none" w:sz="0" w:space="0" w:color="auto"/>
            <w:right w:val="none" w:sz="0" w:space="0" w:color="auto"/>
          </w:divBdr>
        </w:div>
        <w:div w:id="818107698">
          <w:marLeft w:val="720"/>
          <w:marRight w:val="0"/>
          <w:marTop w:val="0"/>
          <w:marBottom w:val="102"/>
          <w:divBdr>
            <w:top w:val="none" w:sz="0" w:space="0" w:color="auto"/>
            <w:left w:val="none" w:sz="0" w:space="0" w:color="auto"/>
            <w:bottom w:val="none" w:sz="0" w:space="0" w:color="auto"/>
            <w:right w:val="none" w:sz="0" w:space="0" w:color="auto"/>
          </w:divBdr>
        </w:div>
        <w:div w:id="2018920372">
          <w:marLeft w:val="720"/>
          <w:marRight w:val="0"/>
          <w:marTop w:val="0"/>
          <w:marBottom w:val="102"/>
          <w:divBdr>
            <w:top w:val="none" w:sz="0" w:space="0" w:color="auto"/>
            <w:left w:val="none" w:sz="0" w:space="0" w:color="auto"/>
            <w:bottom w:val="none" w:sz="0" w:space="0" w:color="auto"/>
            <w:right w:val="none" w:sz="0" w:space="0" w:color="auto"/>
          </w:divBdr>
        </w:div>
        <w:div w:id="1581016890">
          <w:marLeft w:val="720"/>
          <w:marRight w:val="0"/>
          <w:marTop w:val="0"/>
          <w:marBottom w:val="102"/>
          <w:divBdr>
            <w:top w:val="none" w:sz="0" w:space="0" w:color="auto"/>
            <w:left w:val="none" w:sz="0" w:space="0" w:color="auto"/>
            <w:bottom w:val="none" w:sz="0" w:space="0" w:color="auto"/>
            <w:right w:val="none" w:sz="0" w:space="0" w:color="auto"/>
          </w:divBdr>
        </w:div>
        <w:div w:id="1007564269">
          <w:marLeft w:val="720"/>
          <w:marRight w:val="0"/>
          <w:marTop w:val="0"/>
          <w:marBottom w:val="102"/>
          <w:divBdr>
            <w:top w:val="none" w:sz="0" w:space="0" w:color="auto"/>
            <w:left w:val="none" w:sz="0" w:space="0" w:color="auto"/>
            <w:bottom w:val="none" w:sz="0" w:space="0" w:color="auto"/>
            <w:right w:val="none" w:sz="0" w:space="0" w:color="auto"/>
          </w:divBdr>
        </w:div>
        <w:div w:id="1619988453">
          <w:marLeft w:val="720"/>
          <w:marRight w:val="0"/>
          <w:marTop w:val="0"/>
          <w:marBottom w:val="102"/>
          <w:divBdr>
            <w:top w:val="none" w:sz="0" w:space="0" w:color="auto"/>
            <w:left w:val="none" w:sz="0" w:space="0" w:color="auto"/>
            <w:bottom w:val="none" w:sz="0" w:space="0" w:color="auto"/>
            <w:right w:val="none" w:sz="0" w:space="0" w:color="auto"/>
          </w:divBdr>
        </w:div>
        <w:div w:id="1040276099">
          <w:marLeft w:val="720"/>
          <w:marRight w:val="0"/>
          <w:marTop w:val="0"/>
          <w:marBottom w:val="102"/>
          <w:divBdr>
            <w:top w:val="none" w:sz="0" w:space="0" w:color="auto"/>
            <w:left w:val="none" w:sz="0" w:space="0" w:color="auto"/>
            <w:bottom w:val="none" w:sz="0" w:space="0" w:color="auto"/>
            <w:right w:val="none" w:sz="0" w:space="0" w:color="auto"/>
          </w:divBdr>
        </w:div>
        <w:div w:id="29109624">
          <w:marLeft w:val="720"/>
          <w:marRight w:val="0"/>
          <w:marTop w:val="0"/>
          <w:marBottom w:val="102"/>
          <w:divBdr>
            <w:top w:val="none" w:sz="0" w:space="0" w:color="auto"/>
            <w:left w:val="none" w:sz="0" w:space="0" w:color="auto"/>
            <w:bottom w:val="none" w:sz="0" w:space="0" w:color="auto"/>
            <w:right w:val="none" w:sz="0" w:space="0" w:color="auto"/>
          </w:divBdr>
        </w:div>
        <w:div w:id="1575386040">
          <w:marLeft w:val="720"/>
          <w:marRight w:val="0"/>
          <w:marTop w:val="0"/>
          <w:marBottom w:val="102"/>
          <w:divBdr>
            <w:top w:val="none" w:sz="0" w:space="0" w:color="auto"/>
            <w:left w:val="none" w:sz="0" w:space="0" w:color="auto"/>
            <w:bottom w:val="none" w:sz="0" w:space="0" w:color="auto"/>
            <w:right w:val="none" w:sz="0" w:space="0" w:color="auto"/>
          </w:divBdr>
        </w:div>
        <w:div w:id="1690175685">
          <w:marLeft w:val="720"/>
          <w:marRight w:val="0"/>
          <w:marTop w:val="0"/>
          <w:marBottom w:val="102"/>
          <w:divBdr>
            <w:top w:val="none" w:sz="0" w:space="0" w:color="auto"/>
            <w:left w:val="none" w:sz="0" w:space="0" w:color="auto"/>
            <w:bottom w:val="none" w:sz="0" w:space="0" w:color="auto"/>
            <w:right w:val="none" w:sz="0" w:space="0" w:color="auto"/>
          </w:divBdr>
        </w:div>
        <w:div w:id="1804738976">
          <w:marLeft w:val="720"/>
          <w:marRight w:val="0"/>
          <w:marTop w:val="0"/>
          <w:marBottom w:val="102"/>
          <w:divBdr>
            <w:top w:val="none" w:sz="0" w:space="0" w:color="auto"/>
            <w:left w:val="none" w:sz="0" w:space="0" w:color="auto"/>
            <w:bottom w:val="none" w:sz="0" w:space="0" w:color="auto"/>
            <w:right w:val="none" w:sz="0" w:space="0" w:color="auto"/>
          </w:divBdr>
        </w:div>
        <w:div w:id="347174582">
          <w:marLeft w:val="720"/>
          <w:marRight w:val="0"/>
          <w:marTop w:val="0"/>
          <w:marBottom w:val="102"/>
          <w:divBdr>
            <w:top w:val="none" w:sz="0" w:space="0" w:color="auto"/>
            <w:left w:val="none" w:sz="0" w:space="0" w:color="auto"/>
            <w:bottom w:val="none" w:sz="0" w:space="0" w:color="auto"/>
            <w:right w:val="none" w:sz="0" w:space="0" w:color="auto"/>
          </w:divBdr>
        </w:div>
        <w:div w:id="1086070308">
          <w:marLeft w:val="720"/>
          <w:marRight w:val="0"/>
          <w:marTop w:val="0"/>
          <w:marBottom w:val="102"/>
          <w:divBdr>
            <w:top w:val="none" w:sz="0" w:space="0" w:color="auto"/>
            <w:left w:val="none" w:sz="0" w:space="0" w:color="auto"/>
            <w:bottom w:val="none" w:sz="0" w:space="0" w:color="auto"/>
            <w:right w:val="none" w:sz="0" w:space="0" w:color="auto"/>
          </w:divBdr>
        </w:div>
        <w:div w:id="1689913319">
          <w:marLeft w:val="720"/>
          <w:marRight w:val="0"/>
          <w:marTop w:val="0"/>
          <w:marBottom w:val="102"/>
          <w:divBdr>
            <w:top w:val="none" w:sz="0" w:space="0" w:color="auto"/>
            <w:left w:val="none" w:sz="0" w:space="0" w:color="auto"/>
            <w:bottom w:val="none" w:sz="0" w:space="0" w:color="auto"/>
            <w:right w:val="none" w:sz="0" w:space="0" w:color="auto"/>
          </w:divBdr>
        </w:div>
        <w:div w:id="685401289">
          <w:marLeft w:val="720"/>
          <w:marRight w:val="0"/>
          <w:marTop w:val="0"/>
          <w:marBottom w:val="102"/>
          <w:divBdr>
            <w:top w:val="none" w:sz="0" w:space="0" w:color="auto"/>
            <w:left w:val="none" w:sz="0" w:space="0" w:color="auto"/>
            <w:bottom w:val="none" w:sz="0" w:space="0" w:color="auto"/>
            <w:right w:val="none" w:sz="0" w:space="0" w:color="auto"/>
          </w:divBdr>
        </w:div>
        <w:div w:id="128787081">
          <w:marLeft w:val="720"/>
          <w:marRight w:val="0"/>
          <w:marTop w:val="0"/>
          <w:marBottom w:val="102"/>
          <w:divBdr>
            <w:top w:val="none" w:sz="0" w:space="0" w:color="auto"/>
            <w:left w:val="none" w:sz="0" w:space="0" w:color="auto"/>
            <w:bottom w:val="none" w:sz="0" w:space="0" w:color="auto"/>
            <w:right w:val="none" w:sz="0" w:space="0" w:color="auto"/>
          </w:divBdr>
        </w:div>
        <w:div w:id="1765033929">
          <w:marLeft w:val="0"/>
          <w:marRight w:val="0"/>
          <w:marTop w:val="0"/>
          <w:marBottom w:val="102"/>
          <w:divBdr>
            <w:top w:val="none" w:sz="0" w:space="0" w:color="auto"/>
            <w:left w:val="none" w:sz="0" w:space="0" w:color="auto"/>
            <w:bottom w:val="none" w:sz="0" w:space="0" w:color="auto"/>
            <w:right w:val="none" w:sz="0" w:space="0" w:color="auto"/>
          </w:divBdr>
        </w:div>
        <w:div w:id="2038769115">
          <w:marLeft w:val="720"/>
          <w:marRight w:val="0"/>
          <w:marTop w:val="0"/>
          <w:marBottom w:val="102"/>
          <w:divBdr>
            <w:top w:val="none" w:sz="0" w:space="0" w:color="auto"/>
            <w:left w:val="none" w:sz="0" w:space="0" w:color="auto"/>
            <w:bottom w:val="none" w:sz="0" w:space="0" w:color="auto"/>
            <w:right w:val="none" w:sz="0" w:space="0" w:color="auto"/>
          </w:divBdr>
        </w:div>
        <w:div w:id="1718116509">
          <w:marLeft w:val="720"/>
          <w:marRight w:val="0"/>
          <w:marTop w:val="0"/>
          <w:marBottom w:val="102"/>
          <w:divBdr>
            <w:top w:val="none" w:sz="0" w:space="0" w:color="auto"/>
            <w:left w:val="none" w:sz="0" w:space="0" w:color="auto"/>
            <w:bottom w:val="none" w:sz="0" w:space="0" w:color="auto"/>
            <w:right w:val="none" w:sz="0" w:space="0" w:color="auto"/>
          </w:divBdr>
        </w:div>
      </w:divsChild>
    </w:div>
    <w:div w:id="453597618">
      <w:bodyDiv w:val="1"/>
      <w:marLeft w:val="0"/>
      <w:marRight w:val="0"/>
      <w:marTop w:val="0"/>
      <w:marBottom w:val="0"/>
      <w:divBdr>
        <w:top w:val="none" w:sz="0" w:space="0" w:color="auto"/>
        <w:left w:val="none" w:sz="0" w:space="0" w:color="auto"/>
        <w:bottom w:val="none" w:sz="0" w:space="0" w:color="auto"/>
        <w:right w:val="none" w:sz="0" w:space="0" w:color="auto"/>
      </w:divBdr>
      <w:divsChild>
        <w:div w:id="1699115063">
          <w:marLeft w:val="300"/>
          <w:marRight w:val="0"/>
          <w:marTop w:val="0"/>
          <w:marBottom w:val="0"/>
          <w:divBdr>
            <w:top w:val="none" w:sz="0" w:space="0" w:color="auto"/>
            <w:left w:val="none" w:sz="0" w:space="0" w:color="auto"/>
            <w:bottom w:val="none" w:sz="0" w:space="0" w:color="auto"/>
            <w:right w:val="none" w:sz="0" w:space="0" w:color="auto"/>
          </w:divBdr>
          <w:divsChild>
            <w:div w:id="387072758">
              <w:marLeft w:val="240"/>
              <w:marRight w:val="0"/>
              <w:marTop w:val="0"/>
              <w:marBottom w:val="0"/>
              <w:divBdr>
                <w:top w:val="none" w:sz="0" w:space="0" w:color="auto"/>
                <w:left w:val="none" w:sz="0" w:space="0" w:color="auto"/>
                <w:bottom w:val="none" w:sz="0" w:space="0" w:color="auto"/>
                <w:right w:val="none" w:sz="0" w:space="0" w:color="auto"/>
              </w:divBdr>
              <w:divsChild>
                <w:div w:id="840660127">
                  <w:marLeft w:val="0"/>
                  <w:marRight w:val="0"/>
                  <w:marTop w:val="0"/>
                  <w:marBottom w:val="150"/>
                  <w:divBdr>
                    <w:top w:val="none" w:sz="0" w:space="0" w:color="auto"/>
                    <w:left w:val="none" w:sz="0" w:space="0" w:color="auto"/>
                    <w:bottom w:val="none" w:sz="0" w:space="0" w:color="auto"/>
                    <w:right w:val="none" w:sz="0" w:space="0" w:color="auto"/>
                  </w:divBdr>
                </w:div>
                <w:div w:id="13344083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15117565">
      <w:bodyDiv w:val="1"/>
      <w:marLeft w:val="0"/>
      <w:marRight w:val="0"/>
      <w:marTop w:val="0"/>
      <w:marBottom w:val="0"/>
      <w:divBdr>
        <w:top w:val="none" w:sz="0" w:space="0" w:color="auto"/>
        <w:left w:val="none" w:sz="0" w:space="0" w:color="auto"/>
        <w:bottom w:val="none" w:sz="0" w:space="0" w:color="auto"/>
        <w:right w:val="none" w:sz="0" w:space="0" w:color="auto"/>
      </w:divBdr>
    </w:div>
    <w:div w:id="562909983">
      <w:bodyDiv w:val="1"/>
      <w:marLeft w:val="0"/>
      <w:marRight w:val="0"/>
      <w:marTop w:val="0"/>
      <w:marBottom w:val="0"/>
      <w:divBdr>
        <w:top w:val="none" w:sz="0" w:space="0" w:color="auto"/>
        <w:left w:val="none" w:sz="0" w:space="0" w:color="auto"/>
        <w:bottom w:val="none" w:sz="0" w:space="0" w:color="auto"/>
        <w:right w:val="none" w:sz="0" w:space="0" w:color="auto"/>
      </w:divBdr>
      <w:divsChild>
        <w:div w:id="974406665">
          <w:marLeft w:val="0"/>
          <w:marRight w:val="0"/>
          <w:marTop w:val="0"/>
          <w:marBottom w:val="0"/>
          <w:divBdr>
            <w:top w:val="none" w:sz="0" w:space="0" w:color="auto"/>
            <w:left w:val="none" w:sz="0" w:space="0" w:color="auto"/>
            <w:bottom w:val="none" w:sz="0" w:space="0" w:color="auto"/>
            <w:right w:val="none" w:sz="0" w:space="0" w:color="auto"/>
          </w:divBdr>
          <w:divsChild>
            <w:div w:id="2036690546">
              <w:marLeft w:val="0"/>
              <w:marRight w:val="0"/>
              <w:marTop w:val="0"/>
              <w:marBottom w:val="0"/>
              <w:divBdr>
                <w:top w:val="none" w:sz="0" w:space="0" w:color="auto"/>
                <w:left w:val="none" w:sz="0" w:space="0" w:color="auto"/>
                <w:bottom w:val="none" w:sz="0" w:space="0" w:color="auto"/>
                <w:right w:val="none" w:sz="0" w:space="0" w:color="auto"/>
              </w:divBdr>
              <w:divsChild>
                <w:div w:id="1062367947">
                  <w:marLeft w:val="0"/>
                  <w:marRight w:val="0"/>
                  <w:marTop w:val="0"/>
                  <w:marBottom w:val="0"/>
                  <w:divBdr>
                    <w:top w:val="none" w:sz="0" w:space="0" w:color="auto"/>
                    <w:left w:val="none" w:sz="0" w:space="0" w:color="auto"/>
                    <w:bottom w:val="none" w:sz="0" w:space="0" w:color="auto"/>
                    <w:right w:val="none" w:sz="0" w:space="0" w:color="auto"/>
                  </w:divBdr>
                  <w:divsChild>
                    <w:div w:id="1785732820">
                      <w:marLeft w:val="0"/>
                      <w:marRight w:val="0"/>
                      <w:marTop w:val="0"/>
                      <w:marBottom w:val="0"/>
                      <w:divBdr>
                        <w:top w:val="none" w:sz="0" w:space="0" w:color="auto"/>
                        <w:left w:val="none" w:sz="0" w:space="0" w:color="auto"/>
                        <w:bottom w:val="none" w:sz="0" w:space="0" w:color="auto"/>
                        <w:right w:val="none" w:sz="0" w:space="0" w:color="auto"/>
                      </w:divBdr>
                      <w:divsChild>
                        <w:div w:id="21431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946968">
      <w:bodyDiv w:val="1"/>
      <w:marLeft w:val="0"/>
      <w:marRight w:val="0"/>
      <w:marTop w:val="0"/>
      <w:marBottom w:val="0"/>
      <w:divBdr>
        <w:top w:val="none" w:sz="0" w:space="0" w:color="auto"/>
        <w:left w:val="none" w:sz="0" w:space="0" w:color="auto"/>
        <w:bottom w:val="none" w:sz="0" w:space="0" w:color="auto"/>
        <w:right w:val="none" w:sz="0" w:space="0" w:color="auto"/>
      </w:divBdr>
    </w:div>
    <w:div w:id="719088580">
      <w:bodyDiv w:val="1"/>
      <w:marLeft w:val="0"/>
      <w:marRight w:val="0"/>
      <w:marTop w:val="0"/>
      <w:marBottom w:val="0"/>
      <w:divBdr>
        <w:top w:val="none" w:sz="0" w:space="0" w:color="auto"/>
        <w:left w:val="none" w:sz="0" w:space="0" w:color="auto"/>
        <w:bottom w:val="none" w:sz="0" w:space="0" w:color="auto"/>
        <w:right w:val="none" w:sz="0" w:space="0" w:color="auto"/>
      </w:divBdr>
    </w:div>
    <w:div w:id="764231210">
      <w:bodyDiv w:val="1"/>
      <w:marLeft w:val="0"/>
      <w:marRight w:val="0"/>
      <w:marTop w:val="0"/>
      <w:marBottom w:val="0"/>
      <w:divBdr>
        <w:top w:val="none" w:sz="0" w:space="0" w:color="auto"/>
        <w:left w:val="none" w:sz="0" w:space="0" w:color="auto"/>
        <w:bottom w:val="none" w:sz="0" w:space="0" w:color="auto"/>
        <w:right w:val="none" w:sz="0" w:space="0" w:color="auto"/>
      </w:divBdr>
    </w:div>
    <w:div w:id="916937238">
      <w:bodyDiv w:val="1"/>
      <w:marLeft w:val="0"/>
      <w:marRight w:val="0"/>
      <w:marTop w:val="0"/>
      <w:marBottom w:val="0"/>
      <w:divBdr>
        <w:top w:val="none" w:sz="0" w:space="0" w:color="auto"/>
        <w:left w:val="none" w:sz="0" w:space="0" w:color="auto"/>
        <w:bottom w:val="none" w:sz="0" w:space="0" w:color="auto"/>
        <w:right w:val="none" w:sz="0" w:space="0" w:color="auto"/>
      </w:divBdr>
    </w:div>
    <w:div w:id="938370074">
      <w:bodyDiv w:val="1"/>
      <w:marLeft w:val="0"/>
      <w:marRight w:val="0"/>
      <w:marTop w:val="0"/>
      <w:marBottom w:val="0"/>
      <w:divBdr>
        <w:top w:val="none" w:sz="0" w:space="0" w:color="auto"/>
        <w:left w:val="none" w:sz="0" w:space="0" w:color="auto"/>
        <w:bottom w:val="none" w:sz="0" w:space="0" w:color="auto"/>
        <w:right w:val="none" w:sz="0" w:space="0" w:color="auto"/>
      </w:divBdr>
    </w:div>
    <w:div w:id="1044596220">
      <w:bodyDiv w:val="1"/>
      <w:marLeft w:val="0"/>
      <w:marRight w:val="0"/>
      <w:marTop w:val="0"/>
      <w:marBottom w:val="0"/>
      <w:divBdr>
        <w:top w:val="none" w:sz="0" w:space="0" w:color="auto"/>
        <w:left w:val="none" w:sz="0" w:space="0" w:color="auto"/>
        <w:bottom w:val="none" w:sz="0" w:space="0" w:color="auto"/>
        <w:right w:val="none" w:sz="0" w:space="0" w:color="auto"/>
      </w:divBdr>
    </w:div>
    <w:div w:id="1156609241">
      <w:bodyDiv w:val="1"/>
      <w:marLeft w:val="0"/>
      <w:marRight w:val="0"/>
      <w:marTop w:val="0"/>
      <w:marBottom w:val="0"/>
      <w:divBdr>
        <w:top w:val="none" w:sz="0" w:space="0" w:color="auto"/>
        <w:left w:val="none" w:sz="0" w:space="0" w:color="auto"/>
        <w:bottom w:val="none" w:sz="0" w:space="0" w:color="auto"/>
        <w:right w:val="none" w:sz="0" w:space="0" w:color="auto"/>
      </w:divBdr>
    </w:div>
    <w:div w:id="1272205324">
      <w:bodyDiv w:val="1"/>
      <w:marLeft w:val="0"/>
      <w:marRight w:val="0"/>
      <w:marTop w:val="0"/>
      <w:marBottom w:val="0"/>
      <w:divBdr>
        <w:top w:val="none" w:sz="0" w:space="0" w:color="auto"/>
        <w:left w:val="none" w:sz="0" w:space="0" w:color="auto"/>
        <w:bottom w:val="none" w:sz="0" w:space="0" w:color="auto"/>
        <w:right w:val="none" w:sz="0" w:space="0" w:color="auto"/>
      </w:divBdr>
      <w:divsChild>
        <w:div w:id="1698038706">
          <w:marLeft w:val="0"/>
          <w:marRight w:val="0"/>
          <w:marTop w:val="0"/>
          <w:marBottom w:val="0"/>
          <w:divBdr>
            <w:top w:val="none" w:sz="0" w:space="0" w:color="auto"/>
            <w:left w:val="none" w:sz="0" w:space="0" w:color="auto"/>
            <w:bottom w:val="none" w:sz="0" w:space="0" w:color="auto"/>
            <w:right w:val="none" w:sz="0" w:space="0" w:color="auto"/>
          </w:divBdr>
          <w:divsChild>
            <w:div w:id="973949379">
              <w:marLeft w:val="0"/>
              <w:marRight w:val="0"/>
              <w:marTop w:val="0"/>
              <w:marBottom w:val="0"/>
              <w:divBdr>
                <w:top w:val="none" w:sz="0" w:space="0" w:color="auto"/>
                <w:left w:val="none" w:sz="0" w:space="0" w:color="auto"/>
                <w:bottom w:val="none" w:sz="0" w:space="0" w:color="auto"/>
                <w:right w:val="none" w:sz="0" w:space="0" w:color="auto"/>
              </w:divBdr>
              <w:divsChild>
                <w:div w:id="1275098031">
                  <w:marLeft w:val="0"/>
                  <w:marRight w:val="0"/>
                  <w:marTop w:val="0"/>
                  <w:marBottom w:val="0"/>
                  <w:divBdr>
                    <w:top w:val="none" w:sz="0" w:space="0" w:color="auto"/>
                    <w:left w:val="none" w:sz="0" w:space="0" w:color="auto"/>
                    <w:bottom w:val="none" w:sz="0" w:space="0" w:color="auto"/>
                    <w:right w:val="none" w:sz="0" w:space="0" w:color="auto"/>
                  </w:divBdr>
                  <w:divsChild>
                    <w:div w:id="627710903">
                      <w:marLeft w:val="0"/>
                      <w:marRight w:val="0"/>
                      <w:marTop w:val="0"/>
                      <w:marBottom w:val="0"/>
                      <w:divBdr>
                        <w:top w:val="none" w:sz="0" w:space="0" w:color="auto"/>
                        <w:left w:val="none" w:sz="0" w:space="0" w:color="auto"/>
                        <w:bottom w:val="none" w:sz="0" w:space="0" w:color="auto"/>
                        <w:right w:val="none" w:sz="0" w:space="0" w:color="auto"/>
                      </w:divBdr>
                      <w:divsChild>
                        <w:div w:id="169916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211396">
      <w:bodyDiv w:val="1"/>
      <w:marLeft w:val="0"/>
      <w:marRight w:val="0"/>
      <w:marTop w:val="0"/>
      <w:marBottom w:val="0"/>
      <w:divBdr>
        <w:top w:val="none" w:sz="0" w:space="0" w:color="auto"/>
        <w:left w:val="none" w:sz="0" w:space="0" w:color="auto"/>
        <w:bottom w:val="none" w:sz="0" w:space="0" w:color="auto"/>
        <w:right w:val="none" w:sz="0" w:space="0" w:color="auto"/>
      </w:divBdr>
    </w:div>
    <w:div w:id="1307082101">
      <w:bodyDiv w:val="1"/>
      <w:marLeft w:val="0"/>
      <w:marRight w:val="0"/>
      <w:marTop w:val="0"/>
      <w:marBottom w:val="0"/>
      <w:divBdr>
        <w:top w:val="none" w:sz="0" w:space="0" w:color="auto"/>
        <w:left w:val="none" w:sz="0" w:space="0" w:color="auto"/>
        <w:bottom w:val="none" w:sz="0" w:space="0" w:color="auto"/>
        <w:right w:val="none" w:sz="0" w:space="0" w:color="auto"/>
      </w:divBdr>
    </w:div>
    <w:div w:id="1315179209">
      <w:bodyDiv w:val="1"/>
      <w:marLeft w:val="0"/>
      <w:marRight w:val="0"/>
      <w:marTop w:val="0"/>
      <w:marBottom w:val="0"/>
      <w:divBdr>
        <w:top w:val="none" w:sz="0" w:space="0" w:color="auto"/>
        <w:left w:val="none" w:sz="0" w:space="0" w:color="auto"/>
        <w:bottom w:val="none" w:sz="0" w:space="0" w:color="auto"/>
        <w:right w:val="none" w:sz="0" w:space="0" w:color="auto"/>
      </w:divBdr>
    </w:div>
    <w:div w:id="1585383710">
      <w:bodyDiv w:val="1"/>
      <w:marLeft w:val="0"/>
      <w:marRight w:val="0"/>
      <w:marTop w:val="0"/>
      <w:marBottom w:val="0"/>
      <w:divBdr>
        <w:top w:val="none" w:sz="0" w:space="0" w:color="auto"/>
        <w:left w:val="none" w:sz="0" w:space="0" w:color="auto"/>
        <w:bottom w:val="none" w:sz="0" w:space="0" w:color="auto"/>
        <w:right w:val="none" w:sz="0" w:space="0" w:color="auto"/>
      </w:divBdr>
    </w:div>
    <w:div w:id="1711414927">
      <w:bodyDiv w:val="1"/>
      <w:marLeft w:val="0"/>
      <w:marRight w:val="0"/>
      <w:marTop w:val="0"/>
      <w:marBottom w:val="0"/>
      <w:divBdr>
        <w:top w:val="none" w:sz="0" w:space="0" w:color="auto"/>
        <w:left w:val="none" w:sz="0" w:space="0" w:color="auto"/>
        <w:bottom w:val="none" w:sz="0" w:space="0" w:color="auto"/>
        <w:right w:val="none" w:sz="0" w:space="0" w:color="auto"/>
      </w:divBdr>
      <w:divsChild>
        <w:div w:id="1307277530">
          <w:marLeft w:val="0"/>
          <w:marRight w:val="0"/>
          <w:marTop w:val="0"/>
          <w:marBottom w:val="0"/>
          <w:divBdr>
            <w:top w:val="none" w:sz="0" w:space="0" w:color="auto"/>
            <w:left w:val="none" w:sz="0" w:space="0" w:color="auto"/>
            <w:bottom w:val="none" w:sz="0" w:space="0" w:color="auto"/>
            <w:right w:val="none" w:sz="0" w:space="0" w:color="auto"/>
          </w:divBdr>
          <w:divsChild>
            <w:div w:id="1684473822">
              <w:marLeft w:val="0"/>
              <w:marRight w:val="0"/>
              <w:marTop w:val="0"/>
              <w:marBottom w:val="0"/>
              <w:divBdr>
                <w:top w:val="none" w:sz="0" w:space="0" w:color="auto"/>
                <w:left w:val="none" w:sz="0" w:space="0" w:color="auto"/>
                <w:bottom w:val="none" w:sz="0" w:space="0" w:color="auto"/>
                <w:right w:val="none" w:sz="0" w:space="0" w:color="auto"/>
              </w:divBdr>
              <w:divsChild>
                <w:div w:id="2106728142">
                  <w:marLeft w:val="0"/>
                  <w:marRight w:val="0"/>
                  <w:marTop w:val="0"/>
                  <w:marBottom w:val="0"/>
                  <w:divBdr>
                    <w:top w:val="none" w:sz="0" w:space="0" w:color="auto"/>
                    <w:left w:val="none" w:sz="0" w:space="0" w:color="auto"/>
                    <w:bottom w:val="none" w:sz="0" w:space="0" w:color="auto"/>
                    <w:right w:val="none" w:sz="0" w:space="0" w:color="auto"/>
                  </w:divBdr>
                  <w:divsChild>
                    <w:div w:id="82149268">
                      <w:marLeft w:val="0"/>
                      <w:marRight w:val="0"/>
                      <w:marTop w:val="0"/>
                      <w:marBottom w:val="200"/>
                      <w:divBdr>
                        <w:top w:val="none" w:sz="0" w:space="0" w:color="auto"/>
                        <w:left w:val="none" w:sz="0" w:space="0" w:color="auto"/>
                        <w:bottom w:val="none" w:sz="0" w:space="0" w:color="auto"/>
                        <w:right w:val="none" w:sz="0" w:space="0" w:color="auto"/>
                      </w:divBdr>
                    </w:div>
                    <w:div w:id="1889687815">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 w:id="1717387296">
      <w:bodyDiv w:val="1"/>
      <w:marLeft w:val="0"/>
      <w:marRight w:val="0"/>
      <w:marTop w:val="0"/>
      <w:marBottom w:val="0"/>
      <w:divBdr>
        <w:top w:val="none" w:sz="0" w:space="0" w:color="auto"/>
        <w:left w:val="none" w:sz="0" w:space="0" w:color="auto"/>
        <w:bottom w:val="none" w:sz="0" w:space="0" w:color="auto"/>
        <w:right w:val="none" w:sz="0" w:space="0" w:color="auto"/>
      </w:divBdr>
    </w:div>
    <w:div w:id="1829394828">
      <w:bodyDiv w:val="1"/>
      <w:marLeft w:val="0"/>
      <w:marRight w:val="0"/>
      <w:marTop w:val="0"/>
      <w:marBottom w:val="0"/>
      <w:divBdr>
        <w:top w:val="none" w:sz="0" w:space="0" w:color="auto"/>
        <w:left w:val="none" w:sz="0" w:space="0" w:color="auto"/>
        <w:bottom w:val="none" w:sz="0" w:space="0" w:color="auto"/>
        <w:right w:val="none" w:sz="0" w:space="0" w:color="auto"/>
      </w:divBdr>
    </w:div>
    <w:div w:id="1927883413">
      <w:bodyDiv w:val="1"/>
      <w:marLeft w:val="0"/>
      <w:marRight w:val="0"/>
      <w:marTop w:val="0"/>
      <w:marBottom w:val="0"/>
      <w:divBdr>
        <w:top w:val="none" w:sz="0" w:space="0" w:color="auto"/>
        <w:left w:val="none" w:sz="0" w:space="0" w:color="auto"/>
        <w:bottom w:val="none" w:sz="0" w:space="0" w:color="auto"/>
        <w:right w:val="none" w:sz="0" w:space="0" w:color="auto"/>
      </w:divBdr>
    </w:div>
    <w:div w:id="2073918384">
      <w:bodyDiv w:val="1"/>
      <w:marLeft w:val="0"/>
      <w:marRight w:val="0"/>
      <w:marTop w:val="0"/>
      <w:marBottom w:val="0"/>
      <w:divBdr>
        <w:top w:val="none" w:sz="0" w:space="0" w:color="auto"/>
        <w:left w:val="none" w:sz="0" w:space="0" w:color="auto"/>
        <w:bottom w:val="none" w:sz="0" w:space="0" w:color="auto"/>
        <w:right w:val="none" w:sz="0" w:space="0" w:color="auto"/>
      </w:divBdr>
    </w:div>
    <w:div w:id="2077166943">
      <w:bodyDiv w:val="1"/>
      <w:marLeft w:val="0"/>
      <w:marRight w:val="0"/>
      <w:marTop w:val="0"/>
      <w:marBottom w:val="0"/>
      <w:divBdr>
        <w:top w:val="none" w:sz="0" w:space="0" w:color="auto"/>
        <w:left w:val="none" w:sz="0" w:space="0" w:color="auto"/>
        <w:bottom w:val="none" w:sz="0" w:space="0" w:color="auto"/>
        <w:right w:val="none" w:sz="0" w:space="0" w:color="auto"/>
      </w:divBdr>
      <w:divsChild>
        <w:div w:id="1416366738">
          <w:marLeft w:val="0"/>
          <w:marRight w:val="0"/>
          <w:marTop w:val="0"/>
          <w:marBottom w:val="0"/>
          <w:divBdr>
            <w:top w:val="none" w:sz="0" w:space="0" w:color="auto"/>
            <w:left w:val="none" w:sz="0" w:space="0" w:color="auto"/>
            <w:bottom w:val="none" w:sz="0" w:space="0" w:color="auto"/>
            <w:right w:val="none" w:sz="0" w:space="0" w:color="auto"/>
          </w:divBdr>
          <w:divsChild>
            <w:div w:id="112864558">
              <w:marLeft w:val="0"/>
              <w:marRight w:val="0"/>
              <w:marTop w:val="0"/>
              <w:marBottom w:val="150"/>
              <w:divBdr>
                <w:top w:val="none" w:sz="0" w:space="0" w:color="auto"/>
                <w:left w:val="none" w:sz="0" w:space="0" w:color="auto"/>
                <w:bottom w:val="none" w:sz="0" w:space="0" w:color="auto"/>
                <w:right w:val="none" w:sz="0" w:space="0" w:color="auto"/>
              </w:divBdr>
              <w:divsChild>
                <w:div w:id="1626617249">
                  <w:marLeft w:val="0"/>
                  <w:marRight w:val="0"/>
                  <w:marTop w:val="0"/>
                  <w:marBottom w:val="150"/>
                  <w:divBdr>
                    <w:top w:val="none" w:sz="0" w:space="0" w:color="auto"/>
                    <w:left w:val="none" w:sz="0" w:space="0" w:color="auto"/>
                    <w:bottom w:val="none" w:sz="0" w:space="0" w:color="auto"/>
                    <w:right w:val="none" w:sz="0" w:space="0" w:color="auto"/>
                  </w:divBdr>
                  <w:divsChild>
                    <w:div w:id="283972568">
                      <w:marLeft w:val="0"/>
                      <w:marRight w:val="0"/>
                      <w:marTop w:val="0"/>
                      <w:marBottom w:val="150"/>
                      <w:divBdr>
                        <w:top w:val="none" w:sz="0" w:space="0" w:color="auto"/>
                        <w:left w:val="none" w:sz="0" w:space="0" w:color="auto"/>
                        <w:bottom w:val="none" w:sz="0" w:space="0" w:color="auto"/>
                        <w:right w:val="none" w:sz="0" w:space="0" w:color="auto"/>
                      </w:divBdr>
                      <w:divsChild>
                        <w:div w:id="158718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semblee-nationale.fr/dyn/17/organes/autres-commissions/commissions-enquete/protection-de-l-enfan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tilisateurs\PGIRERD-CHAPPOTTEAU\Mes%20documents\MODELES2010\WORD\ConsultationCERDP.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9CB2D-F6F3-4FD0-857B-DF8D6F13D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ConsultationCERDP</Template>
  <TotalTime>197</TotalTime>
  <Pages>4</Pages>
  <Words>1144</Words>
  <Characters>6204</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Monsieur,</vt:lpstr>
    </vt:vector>
  </TitlesOfParts>
  <Company>ASSEMBLÉE NATIONALE</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Monsieur,</dc:title>
  <dc:creator>Pensée Chappotteau</dc:creator>
  <cp:lastModifiedBy>Alexandre Anglade</cp:lastModifiedBy>
  <cp:revision>38</cp:revision>
  <cp:lastPrinted>2020-09-28T14:50:00Z</cp:lastPrinted>
  <dcterms:created xsi:type="dcterms:W3CDTF">2024-10-11T08:03:00Z</dcterms:created>
  <dcterms:modified xsi:type="dcterms:W3CDTF">2024-11-22T16:39:00Z</dcterms:modified>
</cp:coreProperties>
</file>